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A53E0" w:rsidRDefault="006F0763" w:rsidP="006F0763">
      <w:pPr>
        <w:pStyle w:val="Title"/>
      </w:pPr>
      <w:r>
        <w:t>Field uniformity:</w:t>
      </w:r>
    </w:p>
    <w:p w:rsidR="006F0763" w:rsidRDefault="006F0763" w:rsidP="006F0763">
      <w:pPr>
        <w:pStyle w:val="Heading1"/>
      </w:pPr>
      <w:r>
        <w:t>Metric</w:t>
      </w:r>
      <w:r w:rsidR="00CE5DDF">
        <w:t>s</w:t>
      </w:r>
      <w:r>
        <w:t>:</w:t>
      </w:r>
    </w:p>
    <w:p w:rsidR="006F0763" w:rsidRDefault="006F0763" w:rsidP="004D32AD">
      <w:pPr>
        <w:jc w:val="both"/>
      </w:pPr>
      <w:r>
        <w:t>Following  “</w:t>
      </w:r>
      <w:r w:rsidRPr="006F0763">
        <w:t>Evaluation of illumination system uniformity for</w:t>
      </w:r>
      <w:r>
        <w:t xml:space="preserve"> </w:t>
      </w:r>
      <w:r w:rsidRPr="006F0763">
        <w:t>wide-field biomedical hyperspectral imaging</w:t>
      </w:r>
      <w:r>
        <w:t>”,</w:t>
      </w:r>
      <w:r w:rsidRPr="006F0763">
        <w:t xml:space="preserve"> Travis W Sawyer et al 2017 J. Opt.19 045301</w:t>
      </w:r>
    </w:p>
    <w:p w:rsidR="006F0763" w:rsidRPr="00421FE0" w:rsidRDefault="004D32AD" w:rsidP="006F0763">
      <w:pPr>
        <w:rPr>
          <w:rFonts w:eastAsiaTheme="minorEastAsia"/>
        </w:rPr>
      </w:pPr>
      <m:oMathPara>
        <m:oMath>
          <m:r>
            <m:rPr>
              <m:sty m:val="p"/>
            </m:rPr>
            <w:rPr>
              <w:rFonts w:ascii="Cambria Math" w:hAnsi="Cambria Math"/>
            </w:rPr>
            <m:t>Contrast Ratio=</m:t>
          </m:r>
          <m:f>
            <m:fPr>
              <m:ctrlPr>
                <w:rPr>
                  <w:rFonts w:ascii="Cambria Math" w:hAnsi="Cambria Math"/>
                </w:rPr>
              </m:ctrlPr>
            </m:fPr>
            <m:num>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E</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r>
                        <m:rPr>
                          <m:sty m:val="p"/>
                        </m:rPr>
                        <w:rPr>
                          <w:rFonts w:ascii="Cambria Math" w:hAnsi="Cambria Math"/>
                        </w:rPr>
                        <m:t>E</m:t>
                      </m:r>
                    </m:e>
                  </m:d>
                </m:e>
              </m:func>
            </m:num>
            <m:den>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E</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r>
                        <m:rPr>
                          <m:sty m:val="p"/>
                        </m:rPr>
                        <w:rPr>
                          <w:rFonts w:ascii="Cambria Math" w:hAnsi="Cambria Math"/>
                        </w:rPr>
                        <m:t>E</m:t>
                      </m:r>
                    </m:e>
                  </m:d>
                </m:e>
              </m:func>
            </m:den>
          </m:f>
        </m:oMath>
      </m:oMathPara>
    </w:p>
    <w:p w:rsidR="00421FE0" w:rsidRPr="004D32AD" w:rsidRDefault="00421FE0" w:rsidP="006F0763">
      <w:pPr>
        <w:rPr>
          <w:rFonts w:eastAsiaTheme="minorEastAsia"/>
        </w:rPr>
      </w:pPr>
      <w:r>
        <w:rPr>
          <w:rFonts w:eastAsiaTheme="minorEastAsia"/>
        </w:rPr>
        <w:t>That’s the Mickelson contrast, used when imaging a grating (?)</w:t>
      </w:r>
    </w:p>
    <w:p w:rsidR="004D32AD" w:rsidRDefault="004D32AD" w:rsidP="004D32AD">
      <w:pPr>
        <w:jc w:val="both"/>
        <w:rPr>
          <w:rFonts w:eastAsiaTheme="minorEastAsia"/>
        </w:rPr>
      </w:pPr>
      <w:r>
        <w:rPr>
          <w:rFonts w:eastAsiaTheme="minorEastAsia"/>
        </w:rPr>
        <w:t>Ranges from 0 to 1, 0 is perfectly uniform distribution</w:t>
      </w:r>
    </w:p>
    <w:p w:rsidR="004D32AD" w:rsidRPr="00827ACC" w:rsidRDefault="00827ACC" w:rsidP="006F0763">
      <w:pPr>
        <w:rPr>
          <w:rFonts w:eastAsiaTheme="minorEastAsia"/>
        </w:rPr>
      </w:pPr>
      <m:oMathPara>
        <m:oMath>
          <m:r>
            <m:rPr>
              <m:sty m:val="p"/>
            </m:rPr>
            <w:rPr>
              <w:rFonts w:ascii="Cambria Math" w:hAnsi="Cambria Math"/>
            </w:rPr>
            <m:t>Average Deviation=</m:t>
          </m:r>
          <m:f>
            <m:fPr>
              <m:ctrlPr>
                <w:rPr>
                  <w:rFonts w:ascii="Cambria Math" w:hAnsi="Cambria Math"/>
                </w:rPr>
              </m:ctrlPr>
            </m:fPr>
            <m:num>
              <m:sSub>
                <m:sSubPr>
                  <m:ctrlPr>
                    <w:rPr>
                      <w:rFonts w:ascii="Cambria Math" w:hAnsi="Cambria Math"/>
                    </w:rPr>
                  </m:ctrlPr>
                </m:sSubPr>
                <m:e>
                  <m:r>
                    <m:rPr>
                      <m:sty m:val="p"/>
                    </m:rPr>
                    <w:rPr>
                      <w:rFonts w:ascii="Cambria Math" w:hAnsi="Cambria Math"/>
                    </w:rPr>
                    <m:t>σ</m:t>
                  </m:r>
                </m:e>
                <m:sub>
                  <m:r>
                    <m:rPr>
                      <m:sty m:val="p"/>
                    </m:rPr>
                    <w:rPr>
                      <w:rFonts w:ascii="Cambria Math" w:hAnsi="Cambria Math"/>
                    </w:rPr>
                    <m:t>E</m:t>
                  </m:r>
                </m:sub>
              </m:sSub>
            </m:num>
            <m:den>
              <m:acc>
                <m:accPr>
                  <m:chr m:val="̅"/>
                  <m:ctrlPr>
                    <w:rPr>
                      <w:rFonts w:ascii="Cambria Math" w:hAnsi="Cambria Math"/>
                    </w:rPr>
                  </m:ctrlPr>
                </m:accPr>
                <m:e>
                  <m:r>
                    <m:rPr>
                      <m:sty m:val="p"/>
                    </m:rPr>
                    <w:rPr>
                      <w:rFonts w:ascii="Cambria Math" w:hAnsi="Cambria Math"/>
                    </w:rPr>
                    <m:t>E</m:t>
                  </m:r>
                </m:e>
              </m:acc>
            </m:den>
          </m:f>
        </m:oMath>
      </m:oMathPara>
    </w:p>
    <w:p w:rsidR="004D32AD" w:rsidRDefault="000E2B9A" w:rsidP="004D32AD">
      <w:pPr>
        <w:jc w:val="both"/>
        <w:rPr>
          <w:rFonts w:eastAsiaTheme="minorEastAsia"/>
        </w:rPr>
      </w:pP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4D32AD">
        <w:rPr>
          <w:rFonts w:eastAsiaTheme="minorEastAsia"/>
        </w:rPr>
        <w:t xml:space="preserve"> is the standard deviation of the distribution and </w:t>
      </w:r>
      <m:oMath>
        <m:acc>
          <m:accPr>
            <m:chr m:val="̅"/>
            <m:ctrlPr>
              <w:rPr>
                <w:rFonts w:ascii="Cambria Math" w:hAnsi="Cambria Math"/>
                <w:i/>
              </w:rPr>
            </m:ctrlPr>
          </m:accPr>
          <m:e>
            <m:r>
              <w:rPr>
                <w:rFonts w:ascii="Cambria Math" w:hAnsi="Cambria Math"/>
              </w:rPr>
              <m:t>E</m:t>
            </m:r>
          </m:e>
        </m:acc>
      </m:oMath>
      <w:r w:rsidR="004D32AD">
        <w:rPr>
          <w:rFonts w:eastAsiaTheme="minorEastAsia"/>
        </w:rPr>
        <w:t xml:space="preserve"> is the mean value. Perfect uniform illumination is represented by the 0 value</w:t>
      </w:r>
    </w:p>
    <w:p w:rsidR="00CE5DDF" w:rsidRDefault="00421FE0" w:rsidP="004D32AD">
      <w:pPr>
        <w:jc w:val="both"/>
      </w:pPr>
      <w:r>
        <w:t>Following CIC 2019 Kunkel presentation</w:t>
      </w:r>
      <w:r w:rsidR="00841786">
        <w:t>, the RMS contrast ratio is:</w:t>
      </w:r>
    </w:p>
    <w:p w:rsidR="00421FE0" w:rsidRPr="006F0763" w:rsidRDefault="000E2B9A" w:rsidP="004D32AD">
      <w:pPr>
        <w:jc w:val="both"/>
      </w:pPr>
      <m:oMathPara>
        <m:oMath>
          <m:sSub>
            <m:sSubPr>
              <m:ctrlPr>
                <w:rPr>
                  <w:rFonts w:ascii="Cambria Math" w:hAnsi="Cambria Math"/>
                  <w:i/>
                </w:rPr>
              </m:ctrlPr>
            </m:sSubPr>
            <m:e>
              <m:r>
                <w:rPr>
                  <w:rFonts w:ascii="Cambria Math" w:hAnsi="Cambria Math"/>
                </w:rPr>
                <m:t>C</m:t>
              </m:r>
            </m:e>
            <m:sub>
              <m:r>
                <w:rPr>
                  <w:rFonts w:ascii="Cambria Math" w:hAnsi="Cambria Math"/>
                </w:rPr>
                <m:t>rms</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MN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m:t>
                              </m:r>
                              <m:bar>
                                <m:barPr>
                                  <m:pos m:val="top"/>
                                  <m:ctrlPr>
                                    <w:rPr>
                                      <w:rFonts w:ascii="Cambria Math" w:hAnsi="Cambria Math"/>
                                      <w:i/>
                                    </w:rPr>
                                  </m:ctrlPr>
                                </m:barPr>
                                <m:e>
                                  <m:r>
                                    <w:rPr>
                                      <w:rFonts w:ascii="Cambria Math" w:hAnsi="Cambria Math"/>
                                    </w:rPr>
                                    <m:t>E</m:t>
                                  </m:r>
                                </m:e>
                              </m:bar>
                              <m:r>
                                <w:rPr>
                                  <w:rFonts w:ascii="Cambria Math" w:hAnsi="Cambria Math"/>
                                </w:rPr>
                                <m:t>)</m:t>
                              </m:r>
                            </m:e>
                            <m:sup>
                              <m:r>
                                <w:rPr>
                                  <w:rFonts w:ascii="Cambria Math" w:hAnsi="Cambria Math"/>
                                </w:rPr>
                                <m:t>2</m:t>
                              </m:r>
                            </m:sup>
                          </m:sSup>
                        </m:e>
                      </m:nary>
                    </m:e>
                  </m:nary>
                </m:e>
              </m:rad>
            </m:num>
            <m:den>
              <m:bar>
                <m:barPr>
                  <m:pos m:val="top"/>
                  <m:ctrlPr>
                    <w:rPr>
                      <w:rFonts w:ascii="Cambria Math" w:hAnsi="Cambria Math"/>
                      <w:i/>
                    </w:rPr>
                  </m:ctrlPr>
                </m:barPr>
                <m:e>
                  <m:r>
                    <w:rPr>
                      <w:rFonts w:ascii="Cambria Math" w:hAnsi="Cambria Math"/>
                    </w:rPr>
                    <m:t>E</m:t>
                  </m:r>
                </m:e>
              </m:bar>
            </m:den>
          </m:f>
        </m:oMath>
      </m:oMathPara>
    </w:p>
    <w:p w:rsidR="006F0763" w:rsidRDefault="006F0763" w:rsidP="006F0763">
      <w:pPr>
        <w:pStyle w:val="Heading1"/>
      </w:pPr>
      <w:r>
        <w:t>Case 1: Before</w:t>
      </w:r>
      <w:r w:rsidR="00CA435B">
        <w:t>, Objective 20X NA=0.8</w:t>
      </w:r>
    </w:p>
    <w:p w:rsidR="006F0763" w:rsidRDefault="006F0763" w:rsidP="006F0763">
      <w:pPr>
        <w:jc w:val="both"/>
      </w:pPr>
      <w:r>
        <w:t xml:space="preserve">Light guide tip position versus collector lens adjusted to image the tip at the condenser diaphragm following the ”Proper alignment and adjustment of the light microscope” guide. The frosted glass tube holder is in place between the collector lens and the condenser. </w:t>
      </w:r>
    </w:p>
    <w:p w:rsidR="00CC1A64" w:rsidRDefault="006F0763" w:rsidP="006F0763">
      <w:pPr>
        <w:jc w:val="both"/>
      </w:pPr>
      <w:r>
        <w:t>Image acquisition at 550nm (BW 10nm) and broadband</w:t>
      </w:r>
    </w:p>
    <w:p w:rsidR="006F0763" w:rsidRDefault="00CC1A64" w:rsidP="006F0763">
      <w:pPr>
        <w:jc w:val="both"/>
      </w:pPr>
      <w:r>
        <w:t>Camera shutter time: 550 nm = 0.4 ms; BB = 0.14 ms</w:t>
      </w:r>
      <w:r w:rsidR="006F0763">
        <w:t xml:space="preserve"> </w:t>
      </w:r>
    </w:p>
    <w:p w:rsidR="004D32AD" w:rsidRDefault="004D32AD" w:rsidP="004D32AD">
      <w:pPr>
        <w:pStyle w:val="Heading1"/>
      </w:pPr>
      <w:r>
        <w:t>Case 1: After</w:t>
      </w:r>
      <w:r w:rsidR="00CA435B">
        <w:t>, Objective 20X NA=0.8</w:t>
      </w:r>
    </w:p>
    <w:p w:rsidR="004D32AD" w:rsidRDefault="004D32AD" w:rsidP="004D32AD">
      <w:pPr>
        <w:jc w:val="both"/>
      </w:pPr>
      <w:r>
        <w:t xml:space="preserve">Integrating sphere between the light guide tip and the collector lens. The tuning of the collector lens position obtained previously is kept. The frosted glass tube holder is in place between the collector lens and the condenser. </w:t>
      </w:r>
    </w:p>
    <w:p w:rsidR="004D32AD" w:rsidRDefault="004D32AD" w:rsidP="004D32AD">
      <w:pPr>
        <w:jc w:val="both"/>
      </w:pPr>
      <w:r>
        <w:t xml:space="preserve">Image acquisition at 550nm (BW 10nm) and broadband </w:t>
      </w:r>
    </w:p>
    <w:p w:rsidR="00CC1A64" w:rsidRDefault="00CC1A64" w:rsidP="00CC1A64">
      <w:pPr>
        <w:jc w:val="both"/>
      </w:pPr>
      <w:r>
        <w:t xml:space="preserve">Camera shutter time: 550 nm = 21 ms; BB = 6 ms </w:t>
      </w:r>
    </w:p>
    <w:p w:rsidR="00627132" w:rsidRPr="00627132" w:rsidRDefault="00B4662A" w:rsidP="00627132">
      <w:pPr>
        <w:keepNext/>
        <w:jc w:val="center"/>
        <w:rPr>
          <w:sz w:val="20"/>
          <w:szCs w:val="20"/>
        </w:rPr>
      </w:pPr>
      <w:r>
        <w:rPr>
          <w:noProof/>
          <w:sz w:val="20"/>
          <w:szCs w:val="20"/>
        </w:rPr>
        <w:lastRenderedPageBreak/>
        <mc:AlternateContent>
          <mc:Choice Requires="wpg">
            <w:drawing>
              <wp:inline distT="0" distB="0" distL="0" distR="0">
                <wp:extent cx="5257800" cy="4476750"/>
                <wp:effectExtent l="0" t="0" r="0" b="0"/>
                <wp:docPr id="22" name="Group 22"/>
                <wp:cNvGraphicFramePr/>
                <a:graphic xmlns:a="http://schemas.openxmlformats.org/drawingml/2006/main">
                  <a:graphicData uri="http://schemas.microsoft.com/office/word/2010/wordprocessingGroup">
                    <wpg:wgp>
                      <wpg:cNvGrpSpPr/>
                      <wpg:grpSpPr>
                        <a:xfrm>
                          <a:off x="0" y="0"/>
                          <a:ext cx="5257800" cy="4476750"/>
                          <a:chOff x="0" y="0"/>
                          <a:chExt cx="5257800" cy="4476750"/>
                        </a:xfrm>
                      </wpg:grpSpPr>
                      <wps:wsp>
                        <wps:cNvPr id="12" name="Text Box 12"/>
                        <wps:cNvSpPr txBox="1"/>
                        <wps:spPr>
                          <a:xfrm>
                            <a:off x="1457325" y="0"/>
                            <a:ext cx="352425" cy="238125"/>
                          </a:xfrm>
                          <a:prstGeom prst="rect">
                            <a:avLst/>
                          </a:prstGeom>
                          <a:solidFill>
                            <a:schemeClr val="lt1"/>
                          </a:solidFill>
                          <a:ln w="6350">
                            <a:noFill/>
                          </a:ln>
                        </wps:spPr>
                        <wps:txbx>
                          <w:txbxContent>
                            <w:p w:rsidR="000D4CEE" w:rsidRDefault="000D4CEE">
                              <w:r>
                                <w:t>BB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Text Box 13"/>
                        <wps:cNvSpPr txBox="1"/>
                        <wps:spPr>
                          <a:xfrm>
                            <a:off x="3333750" y="0"/>
                            <a:ext cx="619125" cy="238125"/>
                          </a:xfrm>
                          <a:prstGeom prst="rect">
                            <a:avLst/>
                          </a:prstGeom>
                          <a:solidFill>
                            <a:schemeClr val="lt1"/>
                          </a:solidFill>
                          <a:ln w="6350">
                            <a:noFill/>
                          </a:ln>
                        </wps:spPr>
                        <wps:txbx>
                          <w:txbxContent>
                            <w:p w:rsidR="000D4CEE" w:rsidRDefault="000D4CEE" w:rsidP="000D4CEE">
                              <w:r>
                                <w:t>550 nm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 name="Group 20"/>
                        <wpg:cNvGrpSpPr/>
                        <wpg:grpSpPr>
                          <a:xfrm>
                            <a:off x="971550" y="4229100"/>
                            <a:ext cx="3476625" cy="247650"/>
                            <a:chOff x="0" y="0"/>
                            <a:chExt cx="3476625" cy="247650"/>
                          </a:xfrm>
                        </wpg:grpSpPr>
                        <wpg:grpSp>
                          <wpg:cNvPr id="16" name="Group 16"/>
                          <wpg:cNvGrpSpPr/>
                          <wpg:grpSpPr>
                            <a:xfrm>
                              <a:off x="0" y="0"/>
                              <a:ext cx="1352550" cy="247650"/>
                              <a:chOff x="0" y="0"/>
                              <a:chExt cx="1352550" cy="247650"/>
                            </a:xfrm>
                          </wpg:grpSpPr>
                          <wps:wsp>
                            <wps:cNvPr id="14" name="Text Box 14"/>
                            <wps:cNvSpPr txBox="1"/>
                            <wps:spPr>
                              <a:xfrm>
                                <a:off x="0" y="0"/>
                                <a:ext cx="609600" cy="247650"/>
                              </a:xfrm>
                              <a:prstGeom prst="rect">
                                <a:avLst/>
                              </a:prstGeom>
                              <a:solidFill>
                                <a:schemeClr val="lt1"/>
                              </a:solidFill>
                              <a:ln w="6350">
                                <a:noFill/>
                              </a:ln>
                            </wps:spPr>
                            <wps:txbx>
                              <w:txbxContent>
                                <w:p w:rsidR="000D4CEE" w:rsidRDefault="000D4CEE">
                                  <w: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819150" y="0"/>
                                <a:ext cx="533400" cy="247650"/>
                              </a:xfrm>
                              <a:prstGeom prst="rect">
                                <a:avLst/>
                              </a:prstGeom>
                              <a:solidFill>
                                <a:schemeClr val="lt1"/>
                              </a:solidFill>
                              <a:ln w="6350">
                                <a:noFill/>
                              </a:ln>
                            </wps:spPr>
                            <wps:txbx>
                              <w:txbxContent>
                                <w:p w:rsidR="000D4CEE" w:rsidRDefault="000D4CEE" w:rsidP="000D4CEE">
                                  <w: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7" name="Group 17"/>
                          <wpg:cNvGrpSpPr/>
                          <wpg:grpSpPr>
                            <a:xfrm>
                              <a:off x="2124075" y="0"/>
                              <a:ext cx="1352550" cy="247650"/>
                              <a:chOff x="0" y="0"/>
                              <a:chExt cx="1352550" cy="247650"/>
                            </a:xfrm>
                          </wpg:grpSpPr>
                          <wps:wsp>
                            <wps:cNvPr id="18" name="Text Box 18"/>
                            <wps:cNvSpPr txBox="1"/>
                            <wps:spPr>
                              <a:xfrm>
                                <a:off x="0" y="0"/>
                                <a:ext cx="609600" cy="247650"/>
                              </a:xfrm>
                              <a:prstGeom prst="rect">
                                <a:avLst/>
                              </a:prstGeom>
                              <a:solidFill>
                                <a:schemeClr val="lt1"/>
                              </a:solidFill>
                              <a:ln w="6350">
                                <a:noFill/>
                              </a:ln>
                            </wps:spPr>
                            <wps:txbx>
                              <w:txbxContent>
                                <w:p w:rsidR="000D4CEE" w:rsidRDefault="000D4CEE" w:rsidP="000D4CEE">
                                  <w: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819150" y="0"/>
                                <a:ext cx="533400" cy="247650"/>
                              </a:xfrm>
                              <a:prstGeom prst="rect">
                                <a:avLst/>
                              </a:prstGeom>
                              <a:solidFill>
                                <a:schemeClr val="lt1"/>
                              </a:solidFill>
                              <a:ln w="6350">
                                <a:noFill/>
                              </a:ln>
                            </wps:spPr>
                            <wps:txbx>
                              <w:txbxContent>
                                <w:p w:rsidR="000D4CEE" w:rsidRDefault="000D4CEE" w:rsidP="000D4CEE">
                                  <w: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1" name="Group 11"/>
                        <wpg:cNvGrpSpPr/>
                        <wpg:grpSpPr>
                          <a:xfrm>
                            <a:off x="0" y="285750"/>
                            <a:ext cx="5257800" cy="3943350"/>
                            <a:chOff x="1294" y="0"/>
                            <a:chExt cx="5255212" cy="3943350"/>
                          </a:xfrm>
                        </wpg:grpSpPr>
                        <pic:pic xmlns:pic="http://schemas.openxmlformats.org/drawingml/2006/picture">
                          <pic:nvPicPr>
                            <pic:cNvPr id="1" name="Picture 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1294" y="0"/>
                              <a:ext cx="5255212" cy="3943350"/>
                            </a:xfrm>
                            <a:prstGeom prst="rect">
                              <a:avLst/>
                            </a:prstGeom>
                          </pic:spPr>
                        </pic:pic>
                        <wpg:grpSp>
                          <wpg:cNvPr id="4" name="Group 4"/>
                          <wpg:cNvGrpSpPr/>
                          <wpg:grpSpPr>
                            <a:xfrm>
                              <a:off x="895350" y="3714750"/>
                              <a:ext cx="1547495" cy="137795"/>
                              <a:chOff x="0" y="0"/>
                              <a:chExt cx="1547495" cy="137795"/>
                            </a:xfrm>
                          </wpg:grpSpPr>
                          <wps:wsp>
                            <wps:cNvPr id="2" name="Left Brace 2"/>
                            <wps:cNvSpPr/>
                            <wps:spPr>
                              <a:xfrm rot="16200000">
                                <a:off x="309562" y="-309562"/>
                                <a:ext cx="137795" cy="75692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Left Brace 3"/>
                            <wps:cNvSpPr/>
                            <wps:spPr>
                              <a:xfrm rot="16200000">
                                <a:off x="1100137" y="-309562"/>
                                <a:ext cx="137795" cy="75692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 name="Group 5"/>
                          <wpg:cNvGrpSpPr/>
                          <wpg:grpSpPr>
                            <a:xfrm>
                              <a:off x="3009900" y="3743325"/>
                              <a:ext cx="1547495" cy="137795"/>
                              <a:chOff x="0" y="0"/>
                              <a:chExt cx="1547495" cy="137795"/>
                            </a:xfrm>
                          </wpg:grpSpPr>
                          <wps:wsp>
                            <wps:cNvPr id="6" name="Left Brace 6"/>
                            <wps:cNvSpPr/>
                            <wps:spPr>
                              <a:xfrm rot="16200000">
                                <a:off x="309562" y="-309562"/>
                                <a:ext cx="137795" cy="75692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Left Brace 7"/>
                            <wps:cNvSpPr/>
                            <wps:spPr>
                              <a:xfrm rot="16200000">
                                <a:off x="1100137" y="-309562"/>
                                <a:ext cx="137795" cy="75692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 name="Group 10"/>
                          <wpg:cNvGrpSpPr/>
                          <wpg:grpSpPr>
                            <a:xfrm>
                              <a:off x="942975" y="38100"/>
                              <a:ext cx="3309940" cy="176215"/>
                              <a:chOff x="0" y="0"/>
                              <a:chExt cx="3309940" cy="176215"/>
                            </a:xfrm>
                          </wpg:grpSpPr>
                          <wps:wsp>
                            <wps:cNvPr id="8" name="Left Brace 8"/>
                            <wps:cNvSpPr/>
                            <wps:spPr>
                              <a:xfrm rot="5400000" flipV="1">
                                <a:off x="600075" y="-590550"/>
                                <a:ext cx="166690" cy="136684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Left Brace 9"/>
                            <wps:cNvSpPr/>
                            <wps:spPr>
                              <a:xfrm rot="5400000" flipV="1">
                                <a:off x="2543175" y="-600075"/>
                                <a:ext cx="166690" cy="136684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inline>
            </w:drawing>
          </mc:Choice>
          <mc:Fallback>
            <w:pict>
              <v:group id="Group 22" o:spid="_x0000_s1026" style="width:414pt;height:352.5pt;mso-position-horizontal-relative:char;mso-position-vertical-relative:line" coordsize="52578,4476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">
                <v:shapetype id="_x0000_t202" coordsize="21600,21600" o:spt="202" path="m,l,21600r21600,l21600,xe">
                  <v:stroke joinstyle="miter"/>
                  <v:path gradientshapeok="t" o:connecttype="rect"/>
                </v:shapetype>
                <v:shape id="Text Box 12" o:spid="_x0000_s1027" type="#_x0000_t202" style="position:absolute;left:14573;width:3524;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" fillcolor="white [3201]" stroked="f" strokeweight=".5pt">
                  <v:textbox>
                    <w:txbxContent>
                      <w:p w:rsidR="000D4CEE" w:rsidRDefault="000D4CEE">
                        <w:r>
                          <w:t>BB</w:t>
                        </w:r>
                      </w:p>
                    </w:txbxContent>
                  </v:textbox>
                </v:shape>
                <v:shape id="Text Box 13" o:spid="_x0000_s1028" type="#_x0000_t202" style="position:absolute;left:33337;width:6191;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" fillcolor="white [3201]" stroked="f" strokeweight=".5pt">
                  <v:textbox>
                    <w:txbxContent>
                      <w:p w:rsidR="000D4CEE" w:rsidRDefault="000D4CEE" w:rsidP="000D4CEE">
                        <w:r>
                          <w:t>550 nm</w:t>
                        </w:r>
                      </w:p>
                    </w:txbxContent>
                  </v:textbox>
                </v:shape>
                <v:group id="Group 20" o:spid="_x0000_s1029" style="position:absolute;left:9715;top:42291;width:34766;height:2476" coordsize="34766,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group id="Group 16" o:spid="_x0000_s1030" style="position:absolute;width:13525;height:2476" coordsize="13525,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Text Box 14" o:spid="_x0000_s1031" type="#_x0000_t202" style="position:absolute;width:609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" fillcolor="white [3201]" stroked="f" strokeweight=".5pt">
                      <v:textbox>
                        <w:txbxContent>
                          <w:p w:rsidR="000D4CEE" w:rsidRDefault="000D4CEE">
                            <w:r>
                              <w:t>Before</w:t>
                            </w:r>
                          </w:p>
                        </w:txbxContent>
                      </v:textbox>
                    </v:shape>
                    <v:shape id="Text Box 15" o:spid="_x0000_s1032" type="#_x0000_t202" style="position:absolute;left:8191;width:533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" fillcolor="white [3201]" stroked="f" strokeweight=".5pt">
                      <v:textbox>
                        <w:txbxContent>
                          <w:p w:rsidR="000D4CEE" w:rsidRDefault="000D4CEE" w:rsidP="000D4CEE">
                            <w:r>
                              <w:t>After</w:t>
                            </w:r>
                          </w:p>
                        </w:txbxContent>
                      </v:textbox>
                    </v:shape>
                  </v:group>
                  <v:group id="Group 17" o:spid="_x0000_s1033" style="position:absolute;left:21240;width:13526;height:2476" coordsize="13525,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Text Box 18" o:spid="_x0000_s1034" type="#_x0000_t202" style="position:absolute;width:609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" fillcolor="white [3201]" stroked="f" strokeweight=".5pt">
                      <v:textbox>
                        <w:txbxContent>
                          <w:p w:rsidR="000D4CEE" w:rsidRDefault="000D4CEE" w:rsidP="000D4CEE">
                            <w:r>
                              <w:t>Before</w:t>
                            </w:r>
                          </w:p>
                        </w:txbxContent>
                      </v:textbox>
                    </v:shape>
                    <v:shape id="Text Box 19" o:spid="_x0000_s1035" type="#_x0000_t202" style="position:absolute;left:8191;width:533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" fillcolor="white [3201]" stroked="f" strokeweight=".5pt">
                      <v:textbox>
                        <w:txbxContent>
                          <w:p w:rsidR="000D4CEE" w:rsidRDefault="000D4CEE" w:rsidP="000D4CEE">
                            <w:r>
                              <w:t>After</w:t>
                            </w:r>
                          </w:p>
                        </w:txbxContent>
                      </v:textbox>
                    </v:shape>
                  </v:group>
                </v:group>
                <v:group id="Group 11" o:spid="_x0000_s1036" style="position:absolute;top:2857;width:52578;height:39434" coordorigin="12" coordsize="52552,39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7" type="#_x0000_t75" style="position:absolute;left:12;width:52553;height:39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">
                    <v:imagedata r:id="rId7" o:title=""/>
                    <v:path arrowok="t"/>
                  </v:shape>
                  <v:group id="Group 4" o:spid="_x0000_s1038" style="position:absolute;left:8953;top:37147;width:15475;height:1378" coordsize="15474,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 o:spid="_x0000_s1039" type="#_x0000_t87" style="position:absolute;left:3096;top:-3096;width:1377;height:756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" adj="328" strokecolor="#5b9bd5 [3204]" strokeweight=".5pt">
                      <v:stroke joinstyle="miter"/>
                    </v:shape>
                    <v:shape id="Left Brace 3" o:spid="_x0000_s1040" type="#_x0000_t87" style="position:absolute;left:11001;top:-3096;width:1377;height:756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" adj="328" strokecolor="#5b9bd5 [3204]" strokeweight=".5pt">
                      <v:stroke joinstyle="miter"/>
                    </v:shape>
                  </v:group>
                  <v:group id="Group 5" o:spid="_x0000_s1041" style="position:absolute;left:30099;top:37433;width:15474;height:1378" coordsize="15474,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Left Brace 6" o:spid="_x0000_s1042" type="#_x0000_t87" style="position:absolute;left:3096;top:-3096;width:1377;height:756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" adj="328" strokecolor="#5b9bd5 [3204]" strokeweight=".5pt">
                      <v:stroke joinstyle="miter"/>
                    </v:shape>
                    <v:shape id="Left Brace 7" o:spid="_x0000_s1043" type="#_x0000_t87" style="position:absolute;left:11001;top:-3096;width:1377;height:756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" adj="328" strokecolor="#5b9bd5 [3204]" strokeweight=".5pt">
                      <v:stroke joinstyle="miter"/>
                    </v:shape>
                  </v:group>
                  <v:group id="Group 10" o:spid="_x0000_s1044" style="position:absolute;left:9429;top:381;width:33100;height:1762" coordsize="33099,1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Left Brace 8" o:spid="_x0000_s1045" type="#_x0000_t87" style="position:absolute;left:6000;top:-5905;width:1667;height:13668;rotation:-9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" adj="220" strokecolor="#5b9bd5 [3204]" strokeweight=".5pt">
                      <v:stroke joinstyle="miter"/>
                    </v:shape>
                    <v:shape id="Left Brace 9" o:spid="_x0000_s1046" type="#_x0000_t87" style="position:absolute;left:25432;top:-6001;width:1666;height:13668;rotation:-9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" adj="220" strokecolor="#5b9bd5 [3204]" strokeweight=".5pt">
                      <v:stroke joinstyle="miter"/>
                    </v:shape>
                  </v:group>
                </v:group>
                <w10:anchorlock/>
              </v:group>
            </w:pict>
          </mc:Fallback>
        </mc:AlternateContent>
      </w:r>
    </w:p>
    <w:p w:rsidR="00827ACC" w:rsidRPr="00627132" w:rsidRDefault="00627132" w:rsidP="00627132">
      <w:pPr>
        <w:pStyle w:val="Caption"/>
        <w:ind w:left="990" w:right="900"/>
        <w:jc w:val="both"/>
        <w:rPr>
          <w:i w:val="0"/>
          <w:color w:val="auto"/>
          <w:sz w:val="24"/>
          <w:szCs w:val="24"/>
        </w:rPr>
      </w:pPr>
      <w:r w:rsidRPr="00627132">
        <w:rPr>
          <w:i w:val="0"/>
          <w:color w:val="auto"/>
          <w:sz w:val="24"/>
          <w:szCs w:val="24"/>
        </w:rPr>
        <w:t xml:space="preserve">Figure </w:t>
      </w:r>
      <w:r w:rsidRPr="00627132">
        <w:rPr>
          <w:i w:val="0"/>
          <w:color w:val="auto"/>
          <w:sz w:val="24"/>
          <w:szCs w:val="24"/>
        </w:rPr>
        <w:fldChar w:fldCharType="begin"/>
      </w:r>
      <w:r w:rsidRPr="00627132">
        <w:rPr>
          <w:i w:val="0"/>
          <w:color w:val="auto"/>
          <w:sz w:val="24"/>
          <w:szCs w:val="24"/>
        </w:rPr>
        <w:instrText xml:space="preserve"> SEQ Figure \* ARABIC </w:instrText>
      </w:r>
      <w:r w:rsidRPr="00627132">
        <w:rPr>
          <w:i w:val="0"/>
          <w:color w:val="auto"/>
          <w:sz w:val="24"/>
          <w:szCs w:val="24"/>
        </w:rPr>
        <w:fldChar w:fldCharType="separate"/>
      </w:r>
      <w:r w:rsidR="00D42C66">
        <w:rPr>
          <w:i w:val="0"/>
          <w:noProof/>
          <w:color w:val="auto"/>
          <w:sz w:val="24"/>
          <w:szCs w:val="24"/>
        </w:rPr>
        <w:t>1</w:t>
      </w:r>
      <w:r w:rsidRPr="00627132">
        <w:rPr>
          <w:i w:val="0"/>
          <w:color w:val="auto"/>
          <w:sz w:val="24"/>
          <w:szCs w:val="24"/>
        </w:rPr>
        <w:fldChar w:fldCharType="end"/>
      </w:r>
      <w:r w:rsidRPr="00627132">
        <w:rPr>
          <w:i w:val="0"/>
          <w:color w:val="auto"/>
          <w:sz w:val="24"/>
          <w:szCs w:val="24"/>
        </w:rPr>
        <w:t xml:space="preserve">: 2 metrics for broadband illumination (BB) and at </w:t>
      </w:r>
      <w:r w:rsidR="00841786">
        <w:rPr>
          <w:i w:val="0"/>
          <w:color w:val="auto"/>
          <w:sz w:val="24"/>
          <w:szCs w:val="24"/>
        </w:rPr>
        <w:t xml:space="preserve">550 nm. Contrast Ratio (CR), </w:t>
      </w:r>
      <w:r w:rsidRPr="00627132">
        <w:rPr>
          <w:i w:val="0"/>
          <w:color w:val="auto"/>
          <w:sz w:val="24"/>
          <w:szCs w:val="24"/>
        </w:rPr>
        <w:t xml:space="preserve">Average Deviation (AD) </w:t>
      </w:r>
      <w:r w:rsidR="00841786">
        <w:rPr>
          <w:i w:val="0"/>
          <w:color w:val="auto"/>
          <w:sz w:val="24"/>
          <w:szCs w:val="24"/>
        </w:rPr>
        <w:t xml:space="preserve">and RMS contrast (CRMS) </w:t>
      </w:r>
      <w:r w:rsidRPr="00627132">
        <w:rPr>
          <w:i w:val="0"/>
          <w:color w:val="auto"/>
          <w:sz w:val="24"/>
          <w:szCs w:val="24"/>
        </w:rPr>
        <w:t>are null for perfectly uniform images</w:t>
      </w:r>
      <w:r w:rsidR="00436C00">
        <w:rPr>
          <w:i w:val="0"/>
          <w:color w:val="auto"/>
          <w:sz w:val="24"/>
          <w:szCs w:val="24"/>
        </w:rPr>
        <w:t>.</w:t>
      </w:r>
      <w:r w:rsidRPr="00627132">
        <w:rPr>
          <w:i w:val="0"/>
          <w:color w:val="auto"/>
          <w:sz w:val="24"/>
          <w:szCs w:val="24"/>
        </w:rPr>
        <w:t xml:space="preserve"> </w:t>
      </w:r>
    </w:p>
    <w:p w:rsidR="00CC1A64" w:rsidRDefault="00CC1A64" w:rsidP="004D32AD">
      <w:pPr>
        <w:jc w:val="both"/>
      </w:pPr>
    </w:p>
    <w:p w:rsidR="004D32AD" w:rsidRDefault="000D4CEE" w:rsidP="000D4CEE">
      <w:pPr>
        <w:pStyle w:val="Heading1"/>
      </w:pPr>
      <w:r>
        <w:t>Conclusion</w:t>
      </w:r>
    </w:p>
    <w:p w:rsidR="0095625E" w:rsidRDefault="000D4CEE" w:rsidP="000D4CEE">
      <w:pPr>
        <w:jc w:val="both"/>
        <w:sectPr w:rsidR="0095625E">
          <w:pgSz w:w="12240" w:h="15840"/>
          <w:pgMar w:top="1440" w:right="1440" w:bottom="1440" w:left="1440" w:header="720" w:footer="720" w:gutter="0"/>
          <w:cols w:space="720"/>
          <w:docGrid w:linePitch="360"/>
        </w:sectPr>
      </w:pPr>
      <w:r>
        <w:t xml:space="preserve">Based on the contrast ratio values, the integrating sphere improves the field uniformity for the broadband illumination but not for the 550nm wavelength. Using the Average deviation values, the integrating sphere improves the field uniformity for the broadband illumination as it’s pretty much the same for the 550 nm wavelength. </w:t>
      </w:r>
      <w:r w:rsidR="00841786">
        <w:t xml:space="preserve">Same conclusion for the RMS contrast ratio. </w:t>
      </w:r>
      <w:r>
        <w:t xml:space="preserve">The shutter time is multiplied by 40 to 50 when </w:t>
      </w:r>
      <w:r w:rsidR="00604823">
        <w:t>adding the integrating sphere in the light path.</w:t>
      </w:r>
    </w:p>
    <w:p w:rsidR="00696513" w:rsidRDefault="0095625E" w:rsidP="00696513">
      <w:pPr>
        <w:keepNext/>
        <w:ind w:left="-1440"/>
        <w:jc w:val="center"/>
      </w:pPr>
      <w:r>
        <w:rPr>
          <w:noProof/>
        </w:rPr>
        <w:lastRenderedPageBreak/>
        <w:drawing>
          <wp:inline distT="0" distB="0" distL="0" distR="0">
            <wp:extent cx="10395623" cy="5394367"/>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sComparison.emf"/>
                    <pic:cNvPicPr/>
                  </pic:nvPicPr>
                  <pic:blipFill>
                    <a:blip r:embed="rId8">
                      <a:extLst>
                        <a:ext uri="{28A0092B-C50C-407E-A947-70E740481C1C}">
                          <a14:useLocalDpi xmlns:a14="http://schemas.microsoft.com/office/drawing/2010/main" val="0"/>
                        </a:ext>
                      </a:extLst>
                    </a:blip>
                    <a:stretch>
                      <a:fillRect/>
                    </a:stretch>
                  </pic:blipFill>
                  <pic:spPr>
                    <a:xfrm>
                      <a:off x="0" y="0"/>
                      <a:ext cx="10395623" cy="5394367"/>
                    </a:xfrm>
                    <a:prstGeom prst="rect">
                      <a:avLst/>
                    </a:prstGeom>
                  </pic:spPr>
                </pic:pic>
              </a:graphicData>
            </a:graphic>
          </wp:inline>
        </w:drawing>
      </w:r>
    </w:p>
    <w:p w:rsidR="00ED1BC1" w:rsidRPr="00CA435B" w:rsidRDefault="00696513" w:rsidP="00CA435B">
      <w:pPr>
        <w:pStyle w:val="Caption"/>
        <w:jc w:val="center"/>
        <w:rPr>
          <w:i w:val="0"/>
          <w:color w:val="000000" w:themeColor="text1"/>
          <w:sz w:val="24"/>
          <w:szCs w:val="24"/>
        </w:rPr>
        <w:sectPr w:rsidR="00ED1BC1" w:rsidRPr="00CA435B" w:rsidSect="0095625E">
          <w:pgSz w:w="15840" w:h="12240" w:orient="landscape"/>
          <w:pgMar w:top="1440" w:right="1440" w:bottom="1440" w:left="1440" w:header="720" w:footer="720" w:gutter="0"/>
          <w:cols w:space="720"/>
          <w:docGrid w:linePitch="360"/>
        </w:sectPr>
      </w:pPr>
      <w:r w:rsidRPr="00696513">
        <w:rPr>
          <w:i w:val="0"/>
          <w:color w:val="000000" w:themeColor="text1"/>
          <w:sz w:val="24"/>
          <w:szCs w:val="24"/>
        </w:rPr>
        <w:t xml:space="preserve">Figure </w:t>
      </w:r>
      <w:r w:rsidRPr="00696513">
        <w:rPr>
          <w:i w:val="0"/>
          <w:color w:val="000000" w:themeColor="text1"/>
          <w:sz w:val="24"/>
          <w:szCs w:val="24"/>
        </w:rPr>
        <w:fldChar w:fldCharType="begin"/>
      </w:r>
      <w:r w:rsidRPr="00696513">
        <w:rPr>
          <w:i w:val="0"/>
          <w:color w:val="000000" w:themeColor="text1"/>
          <w:sz w:val="24"/>
          <w:szCs w:val="24"/>
        </w:rPr>
        <w:instrText xml:space="preserve"> SEQ Figure \* ARABIC </w:instrText>
      </w:r>
      <w:r w:rsidRPr="00696513">
        <w:rPr>
          <w:i w:val="0"/>
          <w:color w:val="000000" w:themeColor="text1"/>
          <w:sz w:val="24"/>
          <w:szCs w:val="24"/>
        </w:rPr>
        <w:fldChar w:fldCharType="separate"/>
      </w:r>
      <w:r w:rsidR="00D42C66">
        <w:rPr>
          <w:i w:val="0"/>
          <w:noProof/>
          <w:color w:val="000000" w:themeColor="text1"/>
          <w:sz w:val="24"/>
          <w:szCs w:val="24"/>
        </w:rPr>
        <w:t>2</w:t>
      </w:r>
      <w:r w:rsidRPr="00696513">
        <w:rPr>
          <w:i w:val="0"/>
          <w:color w:val="000000" w:themeColor="text1"/>
          <w:sz w:val="24"/>
          <w:szCs w:val="24"/>
        </w:rPr>
        <w:fldChar w:fldCharType="end"/>
      </w:r>
      <w:r w:rsidRPr="00696513">
        <w:rPr>
          <w:i w:val="0"/>
          <w:color w:val="000000" w:themeColor="text1"/>
          <w:sz w:val="24"/>
          <w:szCs w:val="24"/>
        </w:rPr>
        <w:t>: Img-min(img)</w:t>
      </w:r>
    </w:p>
    <w:p w:rsidR="000D4CEE" w:rsidRDefault="00CA435B" w:rsidP="00CA435B">
      <w:pPr>
        <w:pStyle w:val="Heading1"/>
      </w:pPr>
      <w:r>
        <w:lastRenderedPageBreak/>
        <w:t>Interference patterns at 550nm</w:t>
      </w:r>
    </w:p>
    <w:p w:rsidR="00CA435B" w:rsidRDefault="00CA435B" w:rsidP="00CA435B">
      <w:pPr>
        <w:pStyle w:val="Heading2"/>
      </w:pPr>
      <w:r>
        <w:t>Objective 20X NA=0.8</w:t>
      </w:r>
    </w:p>
    <w:p w:rsidR="00CE747A" w:rsidRDefault="00CA435B" w:rsidP="00CA435B">
      <w:r>
        <w:t>With the slide in, focus adjustment and Kohler illumination adjustment</w:t>
      </w:r>
      <w:r w:rsidR="00CE747A">
        <w:t>. When the slide is removed, the position of the objective is the same and the condenser is risen to meet Kohler illumination condition again. In both cases, there are interference fringes, so it’s not dependent of the glass slide.</w:t>
      </w:r>
    </w:p>
    <w:p w:rsidR="00D57CB2" w:rsidRDefault="00CE747A" w:rsidP="00D57CB2">
      <w:pPr>
        <w:keepNext/>
        <w:ind w:left="-1440"/>
        <w:jc w:val="center"/>
      </w:pPr>
      <w:r>
        <w:rPr>
          <w:noProof/>
        </w:rPr>
        <w:drawing>
          <wp:inline distT="0" distB="0" distL="0" distR="0">
            <wp:extent cx="8096250" cy="4202092"/>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j20xNA08_SlideVsNoSlide.emf"/>
                    <pic:cNvPicPr/>
                  </pic:nvPicPr>
                  <pic:blipFill>
                    <a:blip r:embed="rId9">
                      <a:extLst>
                        <a:ext uri="{28A0092B-C50C-407E-A947-70E740481C1C}">
                          <a14:useLocalDpi xmlns:a14="http://schemas.microsoft.com/office/drawing/2010/main" val="0"/>
                        </a:ext>
                      </a:extLst>
                    </a:blip>
                    <a:stretch>
                      <a:fillRect/>
                    </a:stretch>
                  </pic:blipFill>
                  <pic:spPr>
                    <a:xfrm>
                      <a:off x="0" y="0"/>
                      <a:ext cx="8107622" cy="4207994"/>
                    </a:xfrm>
                    <a:prstGeom prst="rect">
                      <a:avLst/>
                    </a:prstGeom>
                  </pic:spPr>
                </pic:pic>
              </a:graphicData>
            </a:graphic>
          </wp:inline>
        </w:drawing>
      </w:r>
    </w:p>
    <w:p w:rsidR="00CA435B" w:rsidRPr="00D57CB2" w:rsidRDefault="00D57CB2" w:rsidP="00D57CB2">
      <w:pPr>
        <w:pStyle w:val="Caption"/>
        <w:jc w:val="center"/>
        <w:rPr>
          <w:i w:val="0"/>
          <w:color w:val="auto"/>
          <w:sz w:val="24"/>
          <w:szCs w:val="24"/>
        </w:rPr>
      </w:pPr>
      <w:r w:rsidRPr="00D57CB2">
        <w:rPr>
          <w:i w:val="0"/>
          <w:color w:val="auto"/>
          <w:sz w:val="24"/>
          <w:szCs w:val="24"/>
        </w:rPr>
        <w:t xml:space="preserve">Figure </w:t>
      </w:r>
      <w:r w:rsidRPr="00D57CB2">
        <w:rPr>
          <w:i w:val="0"/>
          <w:color w:val="auto"/>
          <w:sz w:val="24"/>
          <w:szCs w:val="24"/>
        </w:rPr>
        <w:fldChar w:fldCharType="begin"/>
      </w:r>
      <w:r w:rsidRPr="00D57CB2">
        <w:rPr>
          <w:i w:val="0"/>
          <w:color w:val="auto"/>
          <w:sz w:val="24"/>
          <w:szCs w:val="24"/>
        </w:rPr>
        <w:instrText xml:space="preserve"> SEQ Figure \* ARABIC </w:instrText>
      </w:r>
      <w:r w:rsidRPr="00D57CB2">
        <w:rPr>
          <w:i w:val="0"/>
          <w:color w:val="auto"/>
          <w:sz w:val="24"/>
          <w:szCs w:val="24"/>
        </w:rPr>
        <w:fldChar w:fldCharType="separate"/>
      </w:r>
      <w:r w:rsidR="00D42C66">
        <w:rPr>
          <w:i w:val="0"/>
          <w:noProof/>
          <w:color w:val="auto"/>
          <w:sz w:val="24"/>
          <w:szCs w:val="24"/>
        </w:rPr>
        <w:t>3</w:t>
      </w:r>
      <w:r w:rsidRPr="00D57CB2">
        <w:rPr>
          <w:i w:val="0"/>
          <w:color w:val="auto"/>
          <w:sz w:val="24"/>
          <w:szCs w:val="24"/>
        </w:rPr>
        <w:fldChar w:fldCharType="end"/>
      </w:r>
      <w:r w:rsidRPr="00D57CB2">
        <w:rPr>
          <w:i w:val="0"/>
          <w:color w:val="auto"/>
          <w:sz w:val="24"/>
          <w:szCs w:val="24"/>
        </w:rPr>
        <w:t xml:space="preserve">: </w:t>
      </w:r>
      <w:r w:rsidR="009E60A0" w:rsidRPr="00696513">
        <w:rPr>
          <w:i w:val="0"/>
          <w:color w:val="000000" w:themeColor="text1"/>
          <w:sz w:val="24"/>
          <w:szCs w:val="24"/>
        </w:rPr>
        <w:t>Img-min(img)</w:t>
      </w:r>
      <w:r w:rsidR="009E60A0">
        <w:rPr>
          <w:i w:val="0"/>
          <w:color w:val="000000" w:themeColor="text1"/>
          <w:sz w:val="24"/>
          <w:szCs w:val="24"/>
        </w:rPr>
        <w:t xml:space="preserve">: </w:t>
      </w:r>
      <w:r w:rsidRPr="00D57CB2">
        <w:rPr>
          <w:i w:val="0"/>
          <w:color w:val="auto"/>
          <w:sz w:val="24"/>
          <w:szCs w:val="24"/>
        </w:rPr>
        <w:t>Objective 20x NA 0.8</w:t>
      </w:r>
      <w:r>
        <w:rPr>
          <w:i w:val="0"/>
          <w:color w:val="auto"/>
          <w:sz w:val="24"/>
          <w:szCs w:val="24"/>
        </w:rPr>
        <w:t>, w</w:t>
      </w:r>
      <w:r w:rsidRPr="00D57CB2">
        <w:rPr>
          <w:i w:val="0"/>
          <w:color w:val="auto"/>
          <w:sz w:val="24"/>
          <w:szCs w:val="24"/>
        </w:rPr>
        <w:t>ith and without glass slide</w:t>
      </w:r>
    </w:p>
    <w:p w:rsidR="00D57CB2" w:rsidRDefault="00D57CB2" w:rsidP="00D57CB2">
      <w:pPr>
        <w:pStyle w:val="Heading2"/>
      </w:pPr>
      <w:r>
        <w:lastRenderedPageBreak/>
        <w:t>Objective 10X NA=0.25</w:t>
      </w:r>
    </w:p>
    <w:p w:rsidR="00D57CB2" w:rsidRDefault="00D57CB2" w:rsidP="00D57CB2">
      <w:pPr>
        <w:keepNext/>
        <w:jc w:val="center"/>
      </w:pPr>
      <w:r>
        <w:rPr>
          <w:noProof/>
        </w:rPr>
        <w:drawing>
          <wp:inline distT="0" distB="0" distL="0" distR="0">
            <wp:extent cx="4946904" cy="3712004"/>
            <wp:effectExtent l="0" t="0" r="635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j10xNA025_GlassSlide.emf"/>
                    <pic:cNvPicPr/>
                  </pic:nvPicPr>
                  <pic:blipFill>
                    <a:blip r:embed="rId10">
                      <a:extLst>
                        <a:ext uri="{28A0092B-C50C-407E-A947-70E740481C1C}">
                          <a14:useLocalDpi xmlns:a14="http://schemas.microsoft.com/office/drawing/2010/main" val="0"/>
                        </a:ext>
                      </a:extLst>
                    </a:blip>
                    <a:stretch>
                      <a:fillRect/>
                    </a:stretch>
                  </pic:blipFill>
                  <pic:spPr>
                    <a:xfrm>
                      <a:off x="0" y="0"/>
                      <a:ext cx="4946904" cy="3712004"/>
                    </a:xfrm>
                    <a:prstGeom prst="rect">
                      <a:avLst/>
                    </a:prstGeom>
                  </pic:spPr>
                </pic:pic>
              </a:graphicData>
            </a:graphic>
          </wp:inline>
        </w:drawing>
      </w:r>
    </w:p>
    <w:p w:rsidR="00D57CB2" w:rsidRDefault="00D57CB2" w:rsidP="00D57CB2">
      <w:pPr>
        <w:pStyle w:val="Caption"/>
        <w:jc w:val="center"/>
        <w:rPr>
          <w:i w:val="0"/>
          <w:color w:val="auto"/>
          <w:sz w:val="24"/>
          <w:szCs w:val="24"/>
        </w:rPr>
      </w:pPr>
      <w:r w:rsidRPr="00D57CB2">
        <w:rPr>
          <w:i w:val="0"/>
          <w:color w:val="auto"/>
          <w:sz w:val="24"/>
          <w:szCs w:val="24"/>
        </w:rPr>
        <w:t xml:space="preserve">Figure </w:t>
      </w:r>
      <w:r w:rsidRPr="00D57CB2">
        <w:rPr>
          <w:i w:val="0"/>
          <w:color w:val="auto"/>
          <w:sz w:val="24"/>
          <w:szCs w:val="24"/>
        </w:rPr>
        <w:fldChar w:fldCharType="begin"/>
      </w:r>
      <w:r w:rsidRPr="00D57CB2">
        <w:rPr>
          <w:i w:val="0"/>
          <w:color w:val="auto"/>
          <w:sz w:val="24"/>
          <w:szCs w:val="24"/>
        </w:rPr>
        <w:instrText xml:space="preserve"> SEQ Figure \* ARABIC </w:instrText>
      </w:r>
      <w:r w:rsidRPr="00D57CB2">
        <w:rPr>
          <w:i w:val="0"/>
          <w:color w:val="auto"/>
          <w:sz w:val="24"/>
          <w:szCs w:val="24"/>
        </w:rPr>
        <w:fldChar w:fldCharType="separate"/>
      </w:r>
      <w:r w:rsidR="00D42C66">
        <w:rPr>
          <w:i w:val="0"/>
          <w:noProof/>
          <w:color w:val="auto"/>
          <w:sz w:val="24"/>
          <w:szCs w:val="24"/>
        </w:rPr>
        <w:t>4</w:t>
      </w:r>
      <w:r w:rsidRPr="00D57CB2">
        <w:rPr>
          <w:i w:val="0"/>
          <w:color w:val="auto"/>
          <w:sz w:val="24"/>
          <w:szCs w:val="24"/>
        </w:rPr>
        <w:fldChar w:fldCharType="end"/>
      </w:r>
      <w:r w:rsidRPr="00D57CB2">
        <w:rPr>
          <w:i w:val="0"/>
          <w:color w:val="auto"/>
          <w:sz w:val="24"/>
          <w:szCs w:val="24"/>
        </w:rPr>
        <w:t xml:space="preserve">: </w:t>
      </w:r>
      <w:r w:rsidR="009E60A0" w:rsidRPr="00696513">
        <w:rPr>
          <w:i w:val="0"/>
          <w:color w:val="000000" w:themeColor="text1"/>
          <w:sz w:val="24"/>
          <w:szCs w:val="24"/>
        </w:rPr>
        <w:t>Img-min(img)</w:t>
      </w:r>
      <w:r w:rsidR="009E60A0">
        <w:rPr>
          <w:i w:val="0"/>
          <w:color w:val="000000" w:themeColor="text1"/>
          <w:sz w:val="24"/>
          <w:szCs w:val="24"/>
        </w:rPr>
        <w:t xml:space="preserve">: </w:t>
      </w:r>
      <w:r w:rsidRPr="00D57CB2">
        <w:rPr>
          <w:i w:val="0"/>
          <w:color w:val="auto"/>
          <w:sz w:val="24"/>
          <w:szCs w:val="24"/>
        </w:rPr>
        <w:t>Objective 10x NA 0.25, Glass slide</w:t>
      </w:r>
    </w:p>
    <w:p w:rsidR="00D57CB2" w:rsidRDefault="00D57CB2" w:rsidP="00D57CB2">
      <w:pPr>
        <w:pStyle w:val="Heading2"/>
      </w:pPr>
      <w:r>
        <w:lastRenderedPageBreak/>
        <w:t>Objective 20X NA=0.5</w:t>
      </w:r>
    </w:p>
    <w:p w:rsidR="00D57CB2" w:rsidRDefault="00D57CB2" w:rsidP="00D57CB2">
      <w:pPr>
        <w:keepNext/>
        <w:ind w:left="-1440"/>
        <w:jc w:val="center"/>
      </w:pPr>
      <w:r>
        <w:rPr>
          <w:noProof/>
        </w:rPr>
        <w:drawing>
          <wp:inline distT="0" distB="0" distL="0" distR="0" wp14:anchorId="4EA27A46" wp14:editId="4A399D94">
            <wp:extent cx="8107069" cy="4207994"/>
            <wp:effectExtent l="0" t="0" r="825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j20xNA08_SlideVsNoSlide.emf"/>
                    <pic:cNvPicPr/>
                  </pic:nvPicPr>
                  <pic:blipFill>
                    <a:blip r:embed="rId11">
                      <a:extLst>
                        <a:ext uri="{28A0092B-C50C-407E-A947-70E740481C1C}">
                          <a14:useLocalDpi xmlns:a14="http://schemas.microsoft.com/office/drawing/2010/main" val="0"/>
                        </a:ext>
                      </a:extLst>
                    </a:blip>
                    <a:stretch>
                      <a:fillRect/>
                    </a:stretch>
                  </pic:blipFill>
                  <pic:spPr>
                    <a:xfrm>
                      <a:off x="0" y="0"/>
                      <a:ext cx="8107069" cy="4207994"/>
                    </a:xfrm>
                    <a:prstGeom prst="rect">
                      <a:avLst/>
                    </a:prstGeom>
                  </pic:spPr>
                </pic:pic>
              </a:graphicData>
            </a:graphic>
          </wp:inline>
        </w:drawing>
      </w:r>
    </w:p>
    <w:p w:rsidR="00D57CB2" w:rsidRDefault="00D57CB2" w:rsidP="00D57CB2">
      <w:pPr>
        <w:pStyle w:val="Caption"/>
        <w:jc w:val="center"/>
        <w:rPr>
          <w:i w:val="0"/>
          <w:color w:val="auto"/>
          <w:sz w:val="24"/>
          <w:szCs w:val="24"/>
        </w:rPr>
      </w:pPr>
      <w:r w:rsidRPr="00D57CB2">
        <w:rPr>
          <w:i w:val="0"/>
          <w:color w:val="auto"/>
          <w:sz w:val="24"/>
          <w:szCs w:val="24"/>
        </w:rPr>
        <w:t xml:space="preserve">Figure </w:t>
      </w:r>
      <w:r w:rsidRPr="00D57CB2">
        <w:rPr>
          <w:i w:val="0"/>
          <w:color w:val="auto"/>
          <w:sz w:val="24"/>
          <w:szCs w:val="24"/>
        </w:rPr>
        <w:fldChar w:fldCharType="begin"/>
      </w:r>
      <w:r w:rsidRPr="00D57CB2">
        <w:rPr>
          <w:i w:val="0"/>
          <w:color w:val="auto"/>
          <w:sz w:val="24"/>
          <w:szCs w:val="24"/>
        </w:rPr>
        <w:instrText xml:space="preserve"> SEQ Figure \* ARABIC </w:instrText>
      </w:r>
      <w:r w:rsidRPr="00D57CB2">
        <w:rPr>
          <w:i w:val="0"/>
          <w:color w:val="auto"/>
          <w:sz w:val="24"/>
          <w:szCs w:val="24"/>
        </w:rPr>
        <w:fldChar w:fldCharType="separate"/>
      </w:r>
      <w:r w:rsidR="00D42C66">
        <w:rPr>
          <w:i w:val="0"/>
          <w:noProof/>
          <w:color w:val="auto"/>
          <w:sz w:val="24"/>
          <w:szCs w:val="24"/>
        </w:rPr>
        <w:t>5</w:t>
      </w:r>
      <w:r w:rsidRPr="00D57CB2">
        <w:rPr>
          <w:i w:val="0"/>
          <w:color w:val="auto"/>
          <w:sz w:val="24"/>
          <w:szCs w:val="24"/>
        </w:rPr>
        <w:fldChar w:fldCharType="end"/>
      </w:r>
      <w:r>
        <w:rPr>
          <w:i w:val="0"/>
          <w:color w:val="auto"/>
          <w:sz w:val="24"/>
          <w:szCs w:val="24"/>
        </w:rPr>
        <w:t xml:space="preserve">: </w:t>
      </w:r>
      <w:r w:rsidR="009E60A0" w:rsidRPr="00696513">
        <w:rPr>
          <w:i w:val="0"/>
          <w:color w:val="000000" w:themeColor="text1"/>
          <w:sz w:val="24"/>
          <w:szCs w:val="24"/>
        </w:rPr>
        <w:t>Img-min(img)</w:t>
      </w:r>
      <w:r w:rsidR="009E60A0">
        <w:rPr>
          <w:i w:val="0"/>
          <w:color w:val="000000" w:themeColor="text1"/>
          <w:sz w:val="24"/>
          <w:szCs w:val="24"/>
        </w:rPr>
        <w:t xml:space="preserve">: </w:t>
      </w:r>
      <w:r>
        <w:rPr>
          <w:i w:val="0"/>
          <w:color w:val="auto"/>
          <w:sz w:val="24"/>
          <w:szCs w:val="24"/>
        </w:rPr>
        <w:t>Objective 20x NA 0.5, w</w:t>
      </w:r>
      <w:r w:rsidRPr="00D57CB2">
        <w:rPr>
          <w:i w:val="0"/>
          <w:color w:val="auto"/>
          <w:sz w:val="24"/>
          <w:szCs w:val="24"/>
        </w:rPr>
        <w:t>ith and without glass slide</w:t>
      </w:r>
    </w:p>
    <w:p w:rsidR="00D57CB2" w:rsidRDefault="00D57CB2" w:rsidP="00D57CB2">
      <w:r>
        <w:t xml:space="preserve">Again, it’s independent of the presence of the glass slide </w:t>
      </w:r>
    </w:p>
    <w:p w:rsidR="00D57CB2" w:rsidRDefault="00D57CB2" w:rsidP="00D57CB2">
      <w:pPr>
        <w:pStyle w:val="Heading2"/>
      </w:pPr>
      <w:r>
        <w:t>Conclusion</w:t>
      </w:r>
    </w:p>
    <w:p w:rsidR="00D57CB2" w:rsidRDefault="00D57CB2" w:rsidP="00D57CB2">
      <w:r>
        <w:t xml:space="preserve">The interferences </w:t>
      </w:r>
      <w:r w:rsidR="00142F9C">
        <w:t>seem</w:t>
      </w:r>
      <w:r>
        <w:t xml:space="preserve"> dependent of the objective</w:t>
      </w:r>
      <w:r w:rsidR="00142F9C">
        <w:t>, but they are not dependent of the presence of the glass slide</w:t>
      </w:r>
      <w:r w:rsidR="00F211E4">
        <w:t>.</w:t>
      </w:r>
    </w:p>
    <w:p w:rsidR="005570E8" w:rsidRDefault="005570E8" w:rsidP="005570E8">
      <w:pPr>
        <w:pStyle w:val="Heading1"/>
      </w:pPr>
      <w:r>
        <w:t>Measurement of Kodak Wratten Color Filter</w:t>
      </w:r>
    </w:p>
    <w:p w:rsidR="00225856" w:rsidRDefault="005570E8" w:rsidP="005570E8">
      <w:r>
        <w:t xml:space="preserve">The results with no integrating sphere in the illumination path are from the Biomedical Optics Express (tentative) publication, reproducibility measurements increased the uncertainties (compared to reproducibility only measurements, i.e. 10 successive measurements).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S</m:t>
            </m:r>
          </m:sub>
        </m:sSub>
      </m:oMath>
      <w:r>
        <w:t xml:space="preserve"> are the spectra from the spectroradiometer mea</w:t>
      </w:r>
      <w:bookmarkStart w:id="0" w:name="_Hlk19018911"/>
      <w:r>
        <w:t xml:space="preserve">surements and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SA</m:t>
            </m:r>
          </m:sub>
        </m:sSub>
      </m:oMath>
      <w:r>
        <w:rPr>
          <w:rFonts w:eastAsiaTheme="minorEastAsia"/>
        </w:rPr>
        <w:t xml:space="preserve"> are from </w:t>
      </w:r>
      <w:r>
        <w:t>the spatially averaged images acquired by the camera</w:t>
      </w:r>
      <w:bookmarkEnd w:id="0"/>
      <w:r>
        <w:t>.</w:t>
      </w:r>
      <w:r w:rsidR="00225856">
        <w:t xml:space="preserve"> The measurements with the spectroradiometer were made at speed “Fast” instead of “8XFast” (usual setting) because the signal was too weak.</w:t>
      </w:r>
    </w:p>
    <w:p w:rsidR="00225856" w:rsidRDefault="00225856" w:rsidP="00225856">
      <w:r>
        <w:br w:type="page"/>
      </w:r>
    </w:p>
    <w:p w:rsidR="005570E8" w:rsidRDefault="005570E8" w:rsidP="005570E8"/>
    <w:p w:rsidR="00842FBC" w:rsidRPr="00842FBC" w:rsidRDefault="00842FBC" w:rsidP="00842FBC">
      <w:pPr>
        <w:pStyle w:val="Caption"/>
        <w:keepNext/>
        <w:jc w:val="center"/>
        <w:rPr>
          <w:i w:val="0"/>
          <w:color w:val="auto"/>
          <w:sz w:val="24"/>
          <w:szCs w:val="24"/>
        </w:rPr>
      </w:pPr>
      <w:r w:rsidRPr="00842FBC">
        <w:rPr>
          <w:i w:val="0"/>
          <w:color w:val="auto"/>
          <w:sz w:val="24"/>
          <w:szCs w:val="24"/>
        </w:rPr>
        <w:t xml:space="preserve">Table </w:t>
      </w:r>
      <w:r w:rsidRPr="00842FBC">
        <w:rPr>
          <w:i w:val="0"/>
          <w:color w:val="auto"/>
          <w:sz w:val="24"/>
          <w:szCs w:val="24"/>
        </w:rPr>
        <w:fldChar w:fldCharType="begin"/>
      </w:r>
      <w:r w:rsidRPr="00842FBC">
        <w:rPr>
          <w:i w:val="0"/>
          <w:color w:val="auto"/>
          <w:sz w:val="24"/>
          <w:szCs w:val="24"/>
        </w:rPr>
        <w:instrText xml:space="preserve"> SEQ Table \* ARABIC </w:instrText>
      </w:r>
      <w:r w:rsidRPr="00842FBC">
        <w:rPr>
          <w:i w:val="0"/>
          <w:color w:val="auto"/>
          <w:sz w:val="24"/>
          <w:szCs w:val="24"/>
        </w:rPr>
        <w:fldChar w:fldCharType="separate"/>
      </w:r>
      <w:r w:rsidRPr="00842FBC">
        <w:rPr>
          <w:i w:val="0"/>
          <w:noProof/>
          <w:color w:val="auto"/>
          <w:sz w:val="24"/>
          <w:szCs w:val="24"/>
        </w:rPr>
        <w:t>1</w:t>
      </w:r>
      <w:r w:rsidRPr="00842FBC">
        <w:rPr>
          <w:i w:val="0"/>
          <w:color w:val="auto"/>
          <w:sz w:val="24"/>
          <w:szCs w:val="24"/>
        </w:rPr>
        <w:fldChar w:fldCharType="end"/>
      </w:r>
      <w:r w:rsidRPr="00842FBC">
        <w:rPr>
          <w:i w:val="0"/>
          <w:color w:val="auto"/>
          <w:sz w:val="24"/>
          <w:szCs w:val="24"/>
        </w:rPr>
        <w:t>: Results for the KW32 filter for both types of illuminations</w:t>
      </w:r>
    </w:p>
    <w:tbl>
      <w:tblPr>
        <w:tblW w:w="74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1170"/>
        <w:gridCol w:w="1170"/>
        <w:gridCol w:w="1260"/>
        <w:gridCol w:w="1260"/>
        <w:gridCol w:w="270"/>
        <w:gridCol w:w="1080"/>
      </w:tblGrid>
      <w:tr w:rsidR="005570E8" w:rsidTr="005570E8">
        <w:trPr>
          <w:cantSplit/>
          <w:jc w:val="center"/>
        </w:trPr>
        <w:tc>
          <w:tcPr>
            <w:tcW w:w="1260" w:type="dxa"/>
            <w:tcBorders>
              <w:left w:val="nil"/>
              <w:bottom w:val="nil"/>
              <w:right w:val="nil"/>
            </w:tcBorders>
            <w:vAlign w:val="center"/>
          </w:tcPr>
          <w:p w:rsidR="005570E8" w:rsidRDefault="005570E8" w:rsidP="002A0FEA">
            <w:pPr>
              <w:pStyle w:val="15TableBody"/>
              <w:tabs>
                <w:tab w:val="left" w:pos="158"/>
              </w:tabs>
              <w:ind w:left="-292" w:right="-214"/>
              <w:jc w:val="center"/>
            </w:pPr>
            <w:r>
              <w:t>Filter</w:t>
            </w:r>
          </w:p>
        </w:tc>
        <w:tc>
          <w:tcPr>
            <w:tcW w:w="1170" w:type="dxa"/>
            <w:tcBorders>
              <w:left w:val="nil"/>
              <w:bottom w:val="nil"/>
              <w:right w:val="nil"/>
            </w:tcBorders>
            <w:vAlign w:val="center"/>
          </w:tcPr>
          <w:p w:rsidR="005570E8" w:rsidRDefault="005570E8" w:rsidP="002A0FEA">
            <w:pPr>
              <w:pStyle w:val="15TableBody"/>
            </w:pPr>
            <w:r>
              <w:t>Transmittance</w:t>
            </w:r>
          </w:p>
        </w:tc>
        <w:tc>
          <w:tcPr>
            <w:tcW w:w="1170" w:type="dxa"/>
            <w:tcBorders>
              <w:top w:val="single" w:sz="4" w:space="0" w:color="auto"/>
              <w:left w:val="nil"/>
              <w:right w:val="nil"/>
            </w:tcBorders>
            <w:vAlign w:val="center"/>
          </w:tcPr>
          <w:p w:rsidR="005570E8" w:rsidRDefault="000E2B9A" w:rsidP="002A0FEA">
            <w:pPr>
              <w:pStyle w:val="15TableBody"/>
            </w:pPr>
            <m:oMathPara>
              <m:oMath>
                <m:sSup>
                  <m:sSupPr>
                    <m:ctrlPr>
                      <w:rPr>
                        <w:rFonts w:ascii="Cambria Math" w:hAnsi="Cambria Math"/>
                        <w:i/>
                      </w:rPr>
                    </m:ctrlPr>
                  </m:sSupPr>
                  <m:e>
                    <m:r>
                      <w:rPr>
                        <w:rFonts w:ascii="Cambria Math" w:hAnsi="Cambria Math"/>
                      </w:rPr>
                      <m:t>L</m:t>
                    </m:r>
                  </m:e>
                  <m:sup>
                    <m:r>
                      <w:rPr>
                        <w:rFonts w:ascii="Cambria Math" w:hAnsi="Cambria Math"/>
                      </w:rPr>
                      <m:t>*</m:t>
                    </m:r>
                  </m:sup>
                </m:sSup>
              </m:oMath>
            </m:oMathPara>
          </w:p>
        </w:tc>
        <w:tc>
          <w:tcPr>
            <w:tcW w:w="1260" w:type="dxa"/>
            <w:tcBorders>
              <w:left w:val="nil"/>
              <w:right w:val="nil"/>
            </w:tcBorders>
            <w:vAlign w:val="center"/>
          </w:tcPr>
          <w:p w:rsidR="005570E8" w:rsidRPr="00B316A7" w:rsidRDefault="000E2B9A" w:rsidP="002A0FEA">
            <w:pPr>
              <w:pStyle w:val="15TableBody"/>
              <w:rPr>
                <w:i/>
              </w:rPr>
            </w:pPr>
            <m:oMathPara>
              <m:oMath>
                <m:sSup>
                  <m:sSupPr>
                    <m:ctrlPr>
                      <w:rPr>
                        <w:rFonts w:ascii="Cambria Math" w:hAnsi="Cambria Math"/>
                        <w:i/>
                      </w:rPr>
                    </m:ctrlPr>
                  </m:sSupPr>
                  <m:e>
                    <m:r>
                      <w:rPr>
                        <w:rFonts w:ascii="Cambria Math" w:hAnsi="Cambria Math"/>
                      </w:rPr>
                      <m:t>a</m:t>
                    </m:r>
                  </m:e>
                  <m:sup>
                    <m:r>
                      <w:rPr>
                        <w:rFonts w:ascii="Cambria Math" w:hAnsi="Cambria Math"/>
                      </w:rPr>
                      <m:t>*</m:t>
                    </m:r>
                  </m:sup>
                </m:sSup>
              </m:oMath>
            </m:oMathPara>
          </w:p>
        </w:tc>
        <w:tc>
          <w:tcPr>
            <w:tcW w:w="1260" w:type="dxa"/>
            <w:tcBorders>
              <w:left w:val="nil"/>
              <w:right w:val="nil"/>
            </w:tcBorders>
            <w:vAlign w:val="center"/>
          </w:tcPr>
          <w:p w:rsidR="005570E8" w:rsidRPr="00B316A7" w:rsidRDefault="000E2B9A" w:rsidP="002A0FEA">
            <w:pPr>
              <w:pStyle w:val="15TableBody"/>
              <w:rPr>
                <w:i/>
              </w:rPr>
            </w:pPr>
            <m:oMathPara>
              <m:oMath>
                <m:sSup>
                  <m:sSupPr>
                    <m:ctrlPr>
                      <w:rPr>
                        <w:rFonts w:ascii="Cambria Math" w:hAnsi="Cambria Math"/>
                        <w:i/>
                      </w:rPr>
                    </m:ctrlPr>
                  </m:sSupPr>
                  <m:e>
                    <m:r>
                      <w:rPr>
                        <w:rFonts w:ascii="Cambria Math" w:hAnsi="Cambria Math"/>
                      </w:rPr>
                      <m:t>b</m:t>
                    </m:r>
                  </m:e>
                  <m:sup>
                    <m:r>
                      <w:rPr>
                        <w:rFonts w:ascii="Cambria Math" w:hAnsi="Cambria Math"/>
                      </w:rPr>
                      <m:t>*</m:t>
                    </m:r>
                  </m:sup>
                </m:sSup>
              </m:oMath>
            </m:oMathPara>
          </w:p>
        </w:tc>
        <w:tc>
          <w:tcPr>
            <w:tcW w:w="270" w:type="dxa"/>
            <w:tcBorders>
              <w:top w:val="single" w:sz="4" w:space="0" w:color="auto"/>
              <w:left w:val="nil"/>
              <w:bottom w:val="nil"/>
              <w:right w:val="nil"/>
            </w:tcBorders>
            <w:vAlign w:val="center"/>
          </w:tcPr>
          <w:p w:rsidR="005570E8" w:rsidRDefault="005570E8" w:rsidP="002A0FEA">
            <w:pPr>
              <w:pStyle w:val="15TableBody"/>
              <w:rPr>
                <w:rFonts w:ascii="Arial" w:eastAsia="Times New Roman" w:hAnsi="Arial" w:cs="Times New Roman"/>
              </w:rPr>
            </w:pPr>
          </w:p>
        </w:tc>
        <w:tc>
          <w:tcPr>
            <w:tcW w:w="1080" w:type="dxa"/>
            <w:tcBorders>
              <w:top w:val="single" w:sz="4" w:space="0" w:color="auto"/>
              <w:left w:val="nil"/>
              <w:right w:val="nil"/>
            </w:tcBorders>
            <w:vAlign w:val="center"/>
          </w:tcPr>
          <w:p w:rsidR="005570E8" w:rsidRPr="005F30EC" w:rsidRDefault="005570E8" w:rsidP="002A0FEA">
            <w:pPr>
              <w:pStyle w:val="15TableBody"/>
              <w:rPr>
                <w:rFonts w:eastAsia="Times New Roman" w:cs="Times New Roman"/>
              </w:rPr>
            </w:pPr>
            <m:oMathPara>
              <m:oMath>
                <m:r>
                  <m:rPr>
                    <m:sty m:val="p"/>
                  </m:rPr>
                  <w:rPr>
                    <w:rFonts w:ascii="Cambria Math" w:hAnsi="Cambria Math"/>
                  </w:rPr>
                  <m:t>me</m:t>
                </m:r>
                <m:sSub>
                  <m:sSubPr>
                    <m:ctrlPr>
                      <w:rPr>
                        <w:rFonts w:ascii="Cambria Math" w:hAnsi="Cambria Math"/>
                      </w:rPr>
                    </m:ctrlPr>
                  </m:sSubPr>
                  <m:e>
                    <m:r>
                      <m:rPr>
                        <m:sty m:val="p"/>
                      </m:rPr>
                      <w:rPr>
                        <w:rFonts w:ascii="Cambria Math" w:hAnsi="Cambria Math"/>
                      </w:rPr>
                      <m:t>d</m:t>
                    </m:r>
                  </m:e>
                  <m:sub>
                    <m:r>
                      <w:rPr>
                        <w:rFonts w:ascii="Cambria Math" w:hAnsi="Cambria Math"/>
                      </w:rPr>
                      <m:t>Δ</m:t>
                    </m:r>
                    <m:sSubSup>
                      <m:sSubSupPr>
                        <m:ctrlPr>
                          <w:rPr>
                            <w:rFonts w:ascii="Cambria Math" w:hAnsi="Cambria Math"/>
                            <w:i/>
                          </w:rPr>
                        </m:ctrlPr>
                      </m:sSubSupPr>
                      <m:e>
                        <m:r>
                          <w:rPr>
                            <w:rFonts w:ascii="Cambria Math" w:hAnsi="Cambria Math"/>
                          </w:rPr>
                          <m:t>E</m:t>
                        </m:r>
                      </m:e>
                      <m:sub>
                        <m:r>
                          <w:rPr>
                            <w:rFonts w:ascii="Cambria Math" w:hAnsi="Cambria Math"/>
                          </w:rPr>
                          <m:t>ab</m:t>
                        </m:r>
                      </m:sub>
                      <m:sup>
                        <m:r>
                          <w:rPr>
                            <w:rFonts w:ascii="Cambria Math" w:hAnsi="Cambria Math"/>
                          </w:rPr>
                          <m:t>*</m:t>
                        </m:r>
                      </m:sup>
                    </m:sSubSup>
                  </m:sub>
                </m:sSub>
              </m:oMath>
            </m:oMathPara>
          </w:p>
        </w:tc>
      </w:tr>
      <w:tr w:rsidR="005570E8" w:rsidRPr="00A03147" w:rsidTr="005570E8">
        <w:trPr>
          <w:cantSplit/>
          <w:trHeight w:val="243"/>
          <w:jc w:val="center"/>
        </w:trPr>
        <w:tc>
          <w:tcPr>
            <w:tcW w:w="1260" w:type="dxa"/>
            <w:vMerge w:val="restart"/>
            <w:tcBorders>
              <w:top w:val="nil"/>
              <w:left w:val="nil"/>
              <w:right w:val="nil"/>
            </w:tcBorders>
            <w:vAlign w:val="center"/>
          </w:tcPr>
          <w:p w:rsidR="005570E8" w:rsidRPr="0064237E" w:rsidRDefault="005570E8" w:rsidP="002A0FEA">
            <w:pPr>
              <w:pStyle w:val="15TableBody"/>
              <w:ind w:left="-195"/>
              <w:jc w:val="center"/>
              <w:rPr>
                <w:rFonts w:ascii="Cambria Math" w:eastAsia="Times New Roman" w:hAnsi="Cambria Math" w:cs="Times New Roman"/>
              </w:rPr>
            </w:pPr>
            <w:r>
              <w:rPr>
                <w:rFonts w:ascii="Cambria Math" w:eastAsia="Times New Roman" w:hAnsi="Cambria Math" w:cs="Times New Roman"/>
              </w:rPr>
              <w:t>No Int sphere</w:t>
            </w:r>
          </w:p>
        </w:tc>
        <w:tc>
          <w:tcPr>
            <w:tcW w:w="1170" w:type="dxa"/>
            <w:tcBorders>
              <w:top w:val="nil"/>
              <w:left w:val="nil"/>
              <w:bottom w:val="nil"/>
              <w:right w:val="nil"/>
            </w:tcBorders>
            <w:vAlign w:val="bottom"/>
          </w:tcPr>
          <w:p w:rsidR="005570E8" w:rsidRPr="00A03147" w:rsidRDefault="000E2B9A" w:rsidP="002A0FEA">
            <w:pPr>
              <w:pStyle w:val="15TableBody"/>
              <w:ind w:left="-195"/>
            </w:pPr>
            <m:oMathPara>
              <m:oMath>
                <m:sSub>
                  <m:sSubPr>
                    <m:ctrlPr>
                      <w:rPr>
                        <w:rFonts w:ascii="Cambria Math" w:hAnsi="Cambria Math"/>
                        <w:i/>
                      </w:rPr>
                    </m:ctrlPr>
                  </m:sSubPr>
                  <m:e>
                    <m:r>
                      <w:rPr>
                        <w:rFonts w:ascii="Cambria Math" w:hAnsi="Cambria Math"/>
                      </w:rPr>
                      <m:t>T</m:t>
                    </m:r>
                  </m:e>
                  <m:sub>
                    <m:r>
                      <w:rPr>
                        <w:rFonts w:ascii="Cambria Math" w:hAnsi="Cambria Math"/>
                      </w:rPr>
                      <m:t>S</m:t>
                    </m:r>
                  </m:sub>
                </m:sSub>
              </m:oMath>
            </m:oMathPara>
          </w:p>
        </w:tc>
        <w:tc>
          <w:tcPr>
            <w:tcW w:w="1170" w:type="dxa"/>
            <w:tcBorders>
              <w:top w:val="nil"/>
              <w:left w:val="nil"/>
              <w:bottom w:val="nil"/>
              <w:right w:val="nil"/>
            </w:tcBorders>
            <w:vAlign w:val="bottom"/>
          </w:tcPr>
          <w:p w:rsidR="005570E8" w:rsidRPr="00A03147" w:rsidRDefault="005570E8" w:rsidP="002A0FEA">
            <w:pPr>
              <w:pStyle w:val="15TableBody"/>
            </w:pPr>
            <w:bookmarkStart w:id="1" w:name="LSpectroKW32"/>
            <m:oMathPara>
              <m:oMath>
                <m:r>
                  <m:rPr>
                    <m:sty m:val="p"/>
                  </m:rPr>
                  <w:rPr>
                    <w:rFonts w:ascii="Cambria Math" w:hAnsi="Cambria Math"/>
                  </w:rPr>
                  <m:t>42.47±</m:t>
                </m:r>
                <w:bookmarkEnd w:id="1"/>
                <m:r>
                  <m:rPr>
                    <m:sty m:val="p"/>
                  </m:rPr>
                  <w:rPr>
                    <w:rFonts w:ascii="Cambria Math" w:hAnsi="Cambria Math"/>
                  </w:rPr>
                  <m:t>0.05</m:t>
                </m:r>
              </m:oMath>
            </m:oMathPara>
          </w:p>
        </w:tc>
        <w:tc>
          <w:tcPr>
            <w:tcW w:w="1260" w:type="dxa"/>
            <w:tcBorders>
              <w:top w:val="nil"/>
              <w:left w:val="nil"/>
              <w:bottom w:val="nil"/>
              <w:right w:val="nil"/>
            </w:tcBorders>
            <w:vAlign w:val="bottom"/>
          </w:tcPr>
          <w:p w:rsidR="005570E8" w:rsidRPr="00A03147" w:rsidRDefault="005570E8" w:rsidP="002A0FEA">
            <w:pPr>
              <w:pStyle w:val="15TableBody"/>
            </w:pPr>
            <m:oMathPara>
              <m:oMath>
                <m:r>
                  <m:rPr>
                    <m:sty m:val="p"/>
                  </m:rPr>
                  <w:rPr>
                    <w:rFonts w:ascii="Cambria Math" w:hAnsi="Cambria Math"/>
                  </w:rPr>
                  <m:t>98.33±0.19</m:t>
                </m:r>
              </m:oMath>
            </m:oMathPara>
          </w:p>
        </w:tc>
        <w:tc>
          <w:tcPr>
            <w:tcW w:w="1260" w:type="dxa"/>
            <w:tcBorders>
              <w:top w:val="nil"/>
              <w:left w:val="nil"/>
              <w:bottom w:val="nil"/>
              <w:right w:val="nil"/>
            </w:tcBorders>
            <w:vAlign w:val="bottom"/>
          </w:tcPr>
          <w:p w:rsidR="005570E8" w:rsidRPr="00A03147" w:rsidRDefault="005570E8" w:rsidP="002A0FEA">
            <w:pPr>
              <w:pStyle w:val="15TableBody"/>
              <w:jc w:val="right"/>
            </w:pPr>
            <m:oMathPara>
              <m:oMath>
                <m:r>
                  <m:rPr>
                    <m:sty m:val="p"/>
                  </m:rPr>
                  <w:rPr>
                    <w:rFonts w:ascii="Cambria Math" w:hAnsi="Cambria Math"/>
                  </w:rPr>
                  <m:t>-61.85±0.22</m:t>
                </m:r>
              </m:oMath>
            </m:oMathPara>
          </w:p>
        </w:tc>
        <w:tc>
          <w:tcPr>
            <w:tcW w:w="270" w:type="dxa"/>
            <w:tcBorders>
              <w:top w:val="nil"/>
              <w:left w:val="nil"/>
              <w:bottom w:val="nil"/>
              <w:right w:val="nil"/>
            </w:tcBorders>
          </w:tcPr>
          <w:p w:rsidR="005570E8" w:rsidRDefault="005570E8" w:rsidP="002A0FEA">
            <w:pPr>
              <w:pStyle w:val="15TableBody"/>
              <w:rPr>
                <w:rFonts w:eastAsia="Times New Roman" w:cs="Times New Roman"/>
                <w:i/>
              </w:rPr>
            </w:pPr>
          </w:p>
        </w:tc>
        <w:tc>
          <w:tcPr>
            <w:tcW w:w="1080" w:type="dxa"/>
            <w:vMerge w:val="restart"/>
            <w:tcBorders>
              <w:top w:val="nil"/>
              <w:left w:val="nil"/>
              <w:right w:val="nil"/>
            </w:tcBorders>
            <w:vAlign w:val="center"/>
          </w:tcPr>
          <w:p w:rsidR="005570E8" w:rsidRPr="00A03147" w:rsidRDefault="005570E8" w:rsidP="002A0FEA">
            <w:pPr>
              <w:pStyle w:val="15TableBody"/>
            </w:pPr>
            <w:bookmarkStart w:id="2" w:name="DeltaEKW32"/>
            <m:oMathPara>
              <m:oMath>
                <m:r>
                  <w:rPr>
                    <w:rFonts w:ascii="Cambria Math" w:eastAsia="Times New Roman" w:hAnsi="Cambria Math" w:cs="Times New Roman"/>
                  </w:rPr>
                  <m:t>1.2</m:t>
                </m:r>
                <w:bookmarkEnd w:id="2"/>
                <m:r>
                  <w:rPr>
                    <w:rFonts w:ascii="Cambria Math" w:eastAsia="Times New Roman" w:hAnsi="Cambria Math" w:cs="Times New Roman"/>
                  </w:rPr>
                  <m:t>1</m:t>
                </m:r>
              </m:oMath>
            </m:oMathPara>
          </w:p>
        </w:tc>
      </w:tr>
      <w:tr w:rsidR="005570E8" w:rsidRPr="00A03147" w:rsidTr="005570E8">
        <w:trPr>
          <w:cantSplit/>
          <w:jc w:val="center"/>
        </w:trPr>
        <w:tc>
          <w:tcPr>
            <w:tcW w:w="1260" w:type="dxa"/>
            <w:vMerge/>
            <w:tcBorders>
              <w:left w:val="nil"/>
              <w:bottom w:val="nil"/>
              <w:right w:val="nil"/>
            </w:tcBorders>
          </w:tcPr>
          <w:p w:rsidR="005570E8" w:rsidRPr="0064237E" w:rsidRDefault="005570E8" w:rsidP="002A0FEA">
            <w:pPr>
              <w:pStyle w:val="15TableBody"/>
              <w:ind w:left="-195"/>
              <w:jc w:val="center"/>
              <w:rPr>
                <w:rFonts w:ascii="Cambria Math" w:eastAsia="Times New Roman" w:hAnsi="Cambria Math" w:cs="Times New Roman"/>
              </w:rPr>
            </w:pPr>
          </w:p>
        </w:tc>
        <w:tc>
          <w:tcPr>
            <w:tcW w:w="1170" w:type="dxa"/>
            <w:tcBorders>
              <w:top w:val="nil"/>
              <w:left w:val="nil"/>
              <w:bottom w:val="nil"/>
              <w:right w:val="nil"/>
            </w:tcBorders>
            <w:vAlign w:val="bottom"/>
          </w:tcPr>
          <w:p w:rsidR="005570E8" w:rsidRPr="00A03147" w:rsidRDefault="000E2B9A" w:rsidP="002A0FEA">
            <w:pPr>
              <w:pStyle w:val="15TableBody"/>
              <w:ind w:left="-195"/>
            </w:pPr>
            <m:oMathPara>
              <m:oMath>
                <m:sSub>
                  <m:sSubPr>
                    <m:ctrlPr>
                      <w:rPr>
                        <w:rFonts w:ascii="Cambria Math" w:hAnsi="Cambria Math"/>
                        <w:i/>
                      </w:rPr>
                    </m:ctrlPr>
                  </m:sSubPr>
                  <m:e>
                    <m:r>
                      <w:rPr>
                        <w:rFonts w:ascii="Cambria Math" w:hAnsi="Cambria Math"/>
                      </w:rPr>
                      <m:t>T</m:t>
                    </m:r>
                  </m:e>
                  <m:sub>
                    <m:r>
                      <w:rPr>
                        <w:rFonts w:ascii="Cambria Math" w:hAnsi="Cambria Math"/>
                      </w:rPr>
                      <m:t>SA</m:t>
                    </m:r>
                  </m:sub>
                </m:sSub>
              </m:oMath>
            </m:oMathPara>
          </w:p>
        </w:tc>
        <w:tc>
          <w:tcPr>
            <w:tcW w:w="1170" w:type="dxa"/>
            <w:tcBorders>
              <w:top w:val="nil"/>
              <w:left w:val="nil"/>
              <w:bottom w:val="nil"/>
              <w:right w:val="nil"/>
            </w:tcBorders>
            <w:vAlign w:val="bottom"/>
          </w:tcPr>
          <w:p w:rsidR="005570E8" w:rsidRPr="00A03147" w:rsidRDefault="005570E8" w:rsidP="002A0FEA">
            <w:pPr>
              <w:pStyle w:val="15TableBody"/>
            </w:pPr>
            <w:bookmarkStart w:id="3" w:name="LCamKW32"/>
            <m:oMathPara>
              <m:oMath>
                <m:r>
                  <m:rPr>
                    <m:sty m:val="p"/>
                  </m:rPr>
                  <w:rPr>
                    <w:rFonts w:ascii="Cambria Math" w:hAnsi="Cambria Math"/>
                  </w:rPr>
                  <m:t>42.74±</m:t>
                </m:r>
                <w:bookmarkEnd w:id="3"/>
                <m:r>
                  <m:rPr>
                    <m:sty m:val="p"/>
                  </m:rPr>
                  <w:rPr>
                    <w:rFonts w:ascii="Cambria Math" w:hAnsi="Cambria Math"/>
                  </w:rPr>
                  <m:t>0.14</m:t>
                </m:r>
              </m:oMath>
            </m:oMathPara>
          </w:p>
        </w:tc>
        <w:tc>
          <w:tcPr>
            <w:tcW w:w="1260" w:type="dxa"/>
            <w:tcBorders>
              <w:top w:val="nil"/>
              <w:left w:val="nil"/>
              <w:bottom w:val="nil"/>
              <w:right w:val="nil"/>
            </w:tcBorders>
            <w:vAlign w:val="bottom"/>
          </w:tcPr>
          <w:p w:rsidR="005570E8" w:rsidRPr="00A03147" w:rsidRDefault="005570E8" w:rsidP="002A0FEA">
            <w:pPr>
              <w:pStyle w:val="15TableBody"/>
            </w:pPr>
            <m:oMathPara>
              <m:oMath>
                <m:r>
                  <m:rPr>
                    <m:sty m:val="p"/>
                  </m:rPr>
                  <w:rPr>
                    <w:rFonts w:ascii="Cambria Math" w:hAnsi="Cambria Math"/>
                  </w:rPr>
                  <m:t>97.93±0.30</m:t>
                </m:r>
              </m:oMath>
            </m:oMathPara>
          </w:p>
        </w:tc>
        <w:tc>
          <w:tcPr>
            <w:tcW w:w="1260" w:type="dxa"/>
            <w:tcBorders>
              <w:top w:val="nil"/>
              <w:left w:val="nil"/>
              <w:bottom w:val="nil"/>
              <w:right w:val="nil"/>
            </w:tcBorders>
            <w:vAlign w:val="bottom"/>
          </w:tcPr>
          <w:p w:rsidR="005570E8" w:rsidRPr="00A03147" w:rsidRDefault="005570E8" w:rsidP="002A0FEA">
            <w:pPr>
              <w:pStyle w:val="15TableBody"/>
              <w:jc w:val="right"/>
            </w:pPr>
            <m:oMathPara>
              <m:oMath>
                <m:r>
                  <m:rPr>
                    <m:sty m:val="p"/>
                  </m:rPr>
                  <w:rPr>
                    <w:rFonts w:ascii="Cambria Math" w:hAnsi="Cambria Math"/>
                  </w:rPr>
                  <m:t>-60.76±0.48</m:t>
                </m:r>
              </m:oMath>
            </m:oMathPara>
          </w:p>
        </w:tc>
        <w:tc>
          <w:tcPr>
            <w:tcW w:w="270" w:type="dxa"/>
            <w:tcBorders>
              <w:top w:val="nil"/>
              <w:left w:val="nil"/>
              <w:bottom w:val="nil"/>
              <w:right w:val="nil"/>
            </w:tcBorders>
          </w:tcPr>
          <w:p w:rsidR="005570E8" w:rsidRDefault="005570E8" w:rsidP="002A0FEA">
            <w:pPr>
              <w:pStyle w:val="15TableBody"/>
              <w:rPr>
                <w:rFonts w:eastAsia="Times New Roman" w:cs="Times New Roman"/>
                <w:i/>
              </w:rPr>
            </w:pPr>
          </w:p>
        </w:tc>
        <w:tc>
          <w:tcPr>
            <w:tcW w:w="1080" w:type="dxa"/>
            <w:vMerge/>
            <w:tcBorders>
              <w:left w:val="nil"/>
              <w:bottom w:val="nil"/>
              <w:right w:val="nil"/>
            </w:tcBorders>
            <w:vAlign w:val="bottom"/>
          </w:tcPr>
          <w:p w:rsidR="005570E8" w:rsidRPr="00A03147" w:rsidRDefault="005570E8" w:rsidP="002A0FEA">
            <w:pPr>
              <w:pStyle w:val="15TableBody"/>
            </w:pPr>
          </w:p>
        </w:tc>
      </w:tr>
      <w:tr w:rsidR="005570E8" w:rsidRPr="00A03147" w:rsidTr="005570E8">
        <w:trPr>
          <w:cantSplit/>
          <w:trHeight w:val="243"/>
          <w:jc w:val="center"/>
        </w:trPr>
        <w:tc>
          <w:tcPr>
            <w:tcW w:w="1260" w:type="dxa"/>
            <w:vMerge w:val="restart"/>
            <w:tcBorders>
              <w:top w:val="nil"/>
              <w:left w:val="nil"/>
              <w:right w:val="nil"/>
            </w:tcBorders>
            <w:vAlign w:val="center"/>
          </w:tcPr>
          <w:p w:rsidR="005570E8" w:rsidRPr="0064237E" w:rsidRDefault="005570E8" w:rsidP="002A0FEA">
            <w:pPr>
              <w:pStyle w:val="15TableBody"/>
              <w:ind w:left="-195"/>
              <w:jc w:val="center"/>
              <w:rPr>
                <w:rFonts w:ascii="Cambria Math" w:eastAsia="Times New Roman" w:hAnsi="Cambria Math" w:cs="Times New Roman"/>
              </w:rPr>
            </w:pPr>
            <w:r>
              <w:rPr>
                <w:rFonts w:ascii="Cambria Math" w:eastAsia="Times New Roman" w:hAnsi="Cambria Math" w:cs="Times New Roman"/>
              </w:rPr>
              <w:t>Int pshere</w:t>
            </w:r>
          </w:p>
        </w:tc>
        <w:tc>
          <w:tcPr>
            <w:tcW w:w="1170" w:type="dxa"/>
            <w:tcBorders>
              <w:top w:val="nil"/>
              <w:left w:val="nil"/>
              <w:bottom w:val="nil"/>
              <w:right w:val="nil"/>
            </w:tcBorders>
            <w:vAlign w:val="bottom"/>
          </w:tcPr>
          <w:p w:rsidR="005570E8" w:rsidRPr="00A03147" w:rsidRDefault="000E2B9A" w:rsidP="002A0FEA">
            <w:pPr>
              <w:pStyle w:val="15TableBody"/>
              <w:ind w:left="-195"/>
            </w:pPr>
            <m:oMathPara>
              <m:oMath>
                <m:sSub>
                  <m:sSubPr>
                    <m:ctrlPr>
                      <w:rPr>
                        <w:rFonts w:ascii="Cambria Math" w:hAnsi="Cambria Math"/>
                        <w:i/>
                      </w:rPr>
                    </m:ctrlPr>
                  </m:sSubPr>
                  <m:e>
                    <m:r>
                      <w:rPr>
                        <w:rFonts w:ascii="Cambria Math" w:hAnsi="Cambria Math"/>
                      </w:rPr>
                      <m:t>T</m:t>
                    </m:r>
                  </m:e>
                  <m:sub>
                    <m:r>
                      <w:rPr>
                        <w:rFonts w:ascii="Cambria Math" w:hAnsi="Cambria Math"/>
                      </w:rPr>
                      <m:t>S</m:t>
                    </m:r>
                  </m:sub>
                </m:sSub>
              </m:oMath>
            </m:oMathPara>
          </w:p>
        </w:tc>
        <w:tc>
          <w:tcPr>
            <w:tcW w:w="1170" w:type="dxa"/>
            <w:tcBorders>
              <w:top w:val="nil"/>
              <w:left w:val="nil"/>
              <w:bottom w:val="nil"/>
              <w:right w:val="nil"/>
            </w:tcBorders>
            <w:vAlign w:val="bottom"/>
          </w:tcPr>
          <w:p w:rsidR="005570E8" w:rsidRPr="00A03147" w:rsidRDefault="00742301" w:rsidP="002A0FEA">
            <w:pPr>
              <w:pStyle w:val="15TableBody"/>
            </w:pPr>
            <m:oMathPara>
              <m:oMath>
                <m:r>
                  <m:rPr>
                    <m:sty m:val="p"/>
                  </m:rPr>
                  <w:rPr>
                    <w:rFonts w:ascii="Cambria Math" w:hAnsi="Cambria Math"/>
                  </w:rPr>
                  <m:t>42.13±0.04</m:t>
                </m:r>
              </m:oMath>
            </m:oMathPara>
          </w:p>
        </w:tc>
        <w:tc>
          <w:tcPr>
            <w:tcW w:w="1260" w:type="dxa"/>
            <w:tcBorders>
              <w:top w:val="nil"/>
              <w:left w:val="nil"/>
              <w:bottom w:val="nil"/>
              <w:right w:val="nil"/>
            </w:tcBorders>
            <w:vAlign w:val="bottom"/>
          </w:tcPr>
          <w:p w:rsidR="005570E8" w:rsidRPr="00A03147" w:rsidRDefault="00742301" w:rsidP="002A0FEA">
            <w:pPr>
              <w:pStyle w:val="15TableBody"/>
            </w:pPr>
            <m:oMathPara>
              <m:oMath>
                <m:r>
                  <m:rPr>
                    <m:sty m:val="p"/>
                  </m:rPr>
                  <w:rPr>
                    <w:rFonts w:ascii="Cambria Math" w:hAnsi="Cambria Math"/>
                  </w:rPr>
                  <m:t>98.31±0.02</m:t>
                </m:r>
              </m:oMath>
            </m:oMathPara>
          </w:p>
        </w:tc>
        <w:tc>
          <w:tcPr>
            <w:tcW w:w="1260" w:type="dxa"/>
            <w:tcBorders>
              <w:top w:val="nil"/>
              <w:left w:val="nil"/>
              <w:bottom w:val="nil"/>
              <w:right w:val="nil"/>
            </w:tcBorders>
            <w:vAlign w:val="bottom"/>
          </w:tcPr>
          <w:p w:rsidR="005570E8" w:rsidRPr="00A03147" w:rsidRDefault="00742301" w:rsidP="00742301">
            <w:pPr>
              <w:pStyle w:val="15TableBody"/>
              <w:jc w:val="right"/>
            </w:pPr>
            <m:oMathPara>
              <m:oMath>
                <m:r>
                  <w:rPr>
                    <w:rFonts w:ascii="Cambria Math" w:hAnsi="Cambria Math"/>
                  </w:rPr>
                  <m:t>-59.81</m:t>
                </m:r>
                <m:r>
                  <m:rPr>
                    <m:sty m:val="p"/>
                  </m:rPr>
                  <w:rPr>
                    <w:rFonts w:ascii="Cambria Math" w:hAnsi="Cambria Math"/>
                  </w:rPr>
                  <m:t>±0.06</m:t>
                </m:r>
              </m:oMath>
            </m:oMathPara>
          </w:p>
        </w:tc>
        <w:tc>
          <w:tcPr>
            <w:tcW w:w="270" w:type="dxa"/>
            <w:tcBorders>
              <w:top w:val="nil"/>
              <w:left w:val="nil"/>
              <w:bottom w:val="nil"/>
              <w:right w:val="nil"/>
            </w:tcBorders>
          </w:tcPr>
          <w:p w:rsidR="005570E8" w:rsidRDefault="005570E8" w:rsidP="002A0FEA">
            <w:pPr>
              <w:pStyle w:val="15TableBody"/>
              <w:rPr>
                <w:rFonts w:eastAsia="Times New Roman" w:cs="Times New Roman"/>
                <w:i/>
              </w:rPr>
            </w:pPr>
          </w:p>
        </w:tc>
        <w:tc>
          <w:tcPr>
            <w:tcW w:w="1080" w:type="dxa"/>
            <w:vMerge w:val="restart"/>
            <w:tcBorders>
              <w:top w:val="nil"/>
              <w:left w:val="nil"/>
              <w:right w:val="nil"/>
            </w:tcBorders>
            <w:vAlign w:val="center"/>
          </w:tcPr>
          <w:p w:rsidR="005570E8" w:rsidRPr="00A03147" w:rsidRDefault="00742301" w:rsidP="002A0FEA">
            <w:pPr>
              <w:pStyle w:val="15TableBody"/>
            </w:pPr>
            <m:oMathPara>
              <m:oMath>
                <m:r>
                  <w:rPr>
                    <w:rFonts w:ascii="Cambria Math" w:hAnsi="Cambria Math"/>
                  </w:rPr>
                  <m:t>1.09</m:t>
                </m:r>
              </m:oMath>
            </m:oMathPara>
          </w:p>
        </w:tc>
      </w:tr>
      <w:tr w:rsidR="005570E8" w:rsidRPr="00A03147" w:rsidTr="005570E8">
        <w:trPr>
          <w:cantSplit/>
          <w:jc w:val="center"/>
        </w:trPr>
        <w:tc>
          <w:tcPr>
            <w:tcW w:w="1260" w:type="dxa"/>
            <w:vMerge/>
            <w:tcBorders>
              <w:left w:val="nil"/>
              <w:bottom w:val="single" w:sz="4" w:space="0" w:color="auto"/>
              <w:right w:val="nil"/>
            </w:tcBorders>
          </w:tcPr>
          <w:p w:rsidR="005570E8" w:rsidRDefault="005570E8" w:rsidP="002A0FEA">
            <w:pPr>
              <w:pStyle w:val="15TableBody"/>
              <w:ind w:left="-195"/>
              <w:jc w:val="center"/>
              <w:rPr>
                <w:rFonts w:ascii="Arial" w:eastAsia="Times New Roman" w:hAnsi="Arial" w:cs="Times New Roman"/>
              </w:rPr>
            </w:pPr>
          </w:p>
        </w:tc>
        <w:tc>
          <w:tcPr>
            <w:tcW w:w="1170" w:type="dxa"/>
            <w:tcBorders>
              <w:top w:val="nil"/>
              <w:left w:val="nil"/>
              <w:bottom w:val="single" w:sz="4" w:space="0" w:color="auto"/>
              <w:right w:val="nil"/>
            </w:tcBorders>
            <w:vAlign w:val="bottom"/>
          </w:tcPr>
          <w:p w:rsidR="005570E8" w:rsidRPr="00A03147" w:rsidRDefault="000E2B9A" w:rsidP="002A0FEA">
            <w:pPr>
              <w:pStyle w:val="15TableBody"/>
              <w:ind w:left="-195"/>
            </w:pPr>
            <m:oMathPara>
              <m:oMath>
                <m:sSub>
                  <m:sSubPr>
                    <m:ctrlPr>
                      <w:rPr>
                        <w:rFonts w:ascii="Cambria Math" w:hAnsi="Cambria Math"/>
                        <w:i/>
                      </w:rPr>
                    </m:ctrlPr>
                  </m:sSubPr>
                  <m:e>
                    <m:r>
                      <w:rPr>
                        <w:rFonts w:ascii="Cambria Math" w:hAnsi="Cambria Math"/>
                      </w:rPr>
                      <m:t>T</m:t>
                    </m:r>
                  </m:e>
                  <m:sub>
                    <m:r>
                      <w:rPr>
                        <w:rFonts w:ascii="Cambria Math" w:hAnsi="Cambria Math"/>
                      </w:rPr>
                      <m:t>SA</m:t>
                    </m:r>
                  </m:sub>
                </m:sSub>
              </m:oMath>
            </m:oMathPara>
          </w:p>
        </w:tc>
        <w:tc>
          <w:tcPr>
            <w:tcW w:w="1170" w:type="dxa"/>
            <w:tcBorders>
              <w:top w:val="nil"/>
              <w:left w:val="nil"/>
              <w:bottom w:val="single" w:sz="4" w:space="0" w:color="auto"/>
              <w:right w:val="nil"/>
            </w:tcBorders>
            <w:vAlign w:val="bottom"/>
          </w:tcPr>
          <w:p w:rsidR="005570E8" w:rsidRPr="00A03147" w:rsidRDefault="00742301" w:rsidP="002A0FEA">
            <w:pPr>
              <w:pStyle w:val="15TableBody"/>
            </w:pPr>
            <m:oMathPara>
              <m:oMath>
                <m:r>
                  <m:rPr>
                    <m:sty m:val="p"/>
                  </m:rPr>
                  <w:rPr>
                    <w:rFonts w:ascii="Cambria Math" w:hAnsi="Cambria Math"/>
                  </w:rPr>
                  <m:t>42.75±0.02</m:t>
                </m:r>
              </m:oMath>
            </m:oMathPara>
          </w:p>
        </w:tc>
        <w:tc>
          <w:tcPr>
            <w:tcW w:w="1260" w:type="dxa"/>
            <w:tcBorders>
              <w:top w:val="nil"/>
              <w:left w:val="nil"/>
              <w:bottom w:val="single" w:sz="4" w:space="0" w:color="auto"/>
              <w:right w:val="nil"/>
            </w:tcBorders>
            <w:vAlign w:val="bottom"/>
          </w:tcPr>
          <w:p w:rsidR="005570E8" w:rsidRPr="00A03147" w:rsidRDefault="00742301" w:rsidP="002A0FEA">
            <w:pPr>
              <w:pStyle w:val="15TableBody"/>
            </w:pPr>
            <m:oMathPara>
              <m:oMath>
                <m:r>
                  <m:rPr>
                    <m:sty m:val="p"/>
                  </m:rPr>
                  <w:rPr>
                    <w:rFonts w:ascii="Cambria Math" w:hAnsi="Cambria Math"/>
                  </w:rPr>
                  <m:t>98.22±0.01</m:t>
                </m:r>
              </m:oMath>
            </m:oMathPara>
          </w:p>
        </w:tc>
        <w:tc>
          <w:tcPr>
            <w:tcW w:w="1260" w:type="dxa"/>
            <w:tcBorders>
              <w:top w:val="nil"/>
              <w:left w:val="nil"/>
              <w:bottom w:val="single" w:sz="4" w:space="0" w:color="auto"/>
              <w:right w:val="nil"/>
            </w:tcBorders>
            <w:vAlign w:val="bottom"/>
          </w:tcPr>
          <w:p w:rsidR="005570E8" w:rsidRPr="00A03147" w:rsidRDefault="00742301" w:rsidP="002A0FEA">
            <w:pPr>
              <w:pStyle w:val="15TableBody"/>
              <w:jc w:val="right"/>
            </w:pPr>
            <m:oMathPara>
              <m:oMath>
                <m:r>
                  <m:rPr>
                    <m:sty m:val="p"/>
                  </m:rPr>
                  <w:rPr>
                    <w:rFonts w:ascii="Cambria Math" w:hAnsi="Cambria Math"/>
                  </w:rPr>
                  <m:t>-58.92±0.04</m:t>
                </m:r>
              </m:oMath>
            </m:oMathPara>
          </w:p>
        </w:tc>
        <w:tc>
          <w:tcPr>
            <w:tcW w:w="270" w:type="dxa"/>
            <w:tcBorders>
              <w:top w:val="nil"/>
              <w:left w:val="nil"/>
              <w:bottom w:val="single" w:sz="4" w:space="0" w:color="auto"/>
              <w:right w:val="nil"/>
            </w:tcBorders>
          </w:tcPr>
          <w:p w:rsidR="005570E8" w:rsidRDefault="005570E8" w:rsidP="002A0FEA">
            <w:pPr>
              <w:pStyle w:val="15TableBody"/>
              <w:rPr>
                <w:rFonts w:eastAsia="Times New Roman" w:cs="Times New Roman"/>
                <w:i/>
              </w:rPr>
            </w:pPr>
          </w:p>
        </w:tc>
        <w:tc>
          <w:tcPr>
            <w:tcW w:w="1080" w:type="dxa"/>
            <w:vMerge/>
            <w:tcBorders>
              <w:left w:val="nil"/>
              <w:bottom w:val="single" w:sz="4" w:space="0" w:color="auto"/>
              <w:right w:val="nil"/>
            </w:tcBorders>
            <w:vAlign w:val="bottom"/>
          </w:tcPr>
          <w:p w:rsidR="005570E8" w:rsidRPr="00A03147" w:rsidRDefault="005570E8" w:rsidP="002A0FEA">
            <w:pPr>
              <w:pStyle w:val="15TableBody"/>
            </w:pPr>
          </w:p>
        </w:tc>
      </w:tr>
    </w:tbl>
    <w:p w:rsidR="00225856" w:rsidRDefault="00225856" w:rsidP="00225856">
      <w:pPr>
        <w:keepNext/>
        <w:jc w:val="center"/>
      </w:pPr>
      <w:r>
        <w:rPr>
          <w:noProof/>
        </w:rPr>
        <w:drawing>
          <wp:inline distT="0" distB="0" distL="0" distR="0">
            <wp:extent cx="4946904" cy="3712464"/>
            <wp:effectExtent l="0" t="0" r="635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_KW32.emf"/>
                    <pic:cNvPicPr/>
                  </pic:nvPicPr>
                  <pic:blipFill>
                    <a:blip r:embed="rId12">
                      <a:extLst>
                        <a:ext uri="{28A0092B-C50C-407E-A947-70E740481C1C}">
                          <a14:useLocalDpi xmlns:a14="http://schemas.microsoft.com/office/drawing/2010/main" val="0"/>
                        </a:ext>
                      </a:extLst>
                    </a:blip>
                    <a:stretch>
                      <a:fillRect/>
                    </a:stretch>
                  </pic:blipFill>
                  <pic:spPr>
                    <a:xfrm>
                      <a:off x="0" y="0"/>
                      <a:ext cx="4946904" cy="3712464"/>
                    </a:xfrm>
                    <a:prstGeom prst="rect">
                      <a:avLst/>
                    </a:prstGeom>
                  </pic:spPr>
                </pic:pic>
              </a:graphicData>
            </a:graphic>
          </wp:inline>
        </w:drawing>
      </w:r>
    </w:p>
    <w:p w:rsidR="00742301" w:rsidRDefault="00225856" w:rsidP="00225856">
      <w:pPr>
        <w:pStyle w:val="Caption"/>
        <w:jc w:val="center"/>
        <w:rPr>
          <w:i w:val="0"/>
          <w:color w:val="auto"/>
          <w:sz w:val="24"/>
          <w:szCs w:val="24"/>
        </w:rPr>
      </w:pPr>
      <w:r w:rsidRPr="00225856">
        <w:rPr>
          <w:i w:val="0"/>
          <w:color w:val="auto"/>
          <w:sz w:val="24"/>
          <w:szCs w:val="24"/>
        </w:rPr>
        <w:t xml:space="preserve">Figure </w:t>
      </w:r>
      <w:r w:rsidRPr="00225856">
        <w:rPr>
          <w:i w:val="0"/>
          <w:color w:val="auto"/>
          <w:sz w:val="24"/>
          <w:szCs w:val="24"/>
        </w:rPr>
        <w:fldChar w:fldCharType="begin"/>
      </w:r>
      <w:r w:rsidRPr="00225856">
        <w:rPr>
          <w:i w:val="0"/>
          <w:color w:val="auto"/>
          <w:sz w:val="24"/>
          <w:szCs w:val="24"/>
        </w:rPr>
        <w:instrText xml:space="preserve"> SEQ Figure \* ARABIC </w:instrText>
      </w:r>
      <w:r w:rsidRPr="00225856">
        <w:rPr>
          <w:i w:val="0"/>
          <w:color w:val="auto"/>
          <w:sz w:val="24"/>
          <w:szCs w:val="24"/>
        </w:rPr>
        <w:fldChar w:fldCharType="separate"/>
      </w:r>
      <w:r w:rsidR="00D42C66">
        <w:rPr>
          <w:i w:val="0"/>
          <w:noProof/>
          <w:color w:val="auto"/>
          <w:sz w:val="24"/>
          <w:szCs w:val="24"/>
        </w:rPr>
        <w:t>6</w:t>
      </w:r>
      <w:r w:rsidRPr="00225856">
        <w:rPr>
          <w:i w:val="0"/>
          <w:color w:val="auto"/>
          <w:sz w:val="24"/>
          <w:szCs w:val="24"/>
        </w:rPr>
        <w:fldChar w:fldCharType="end"/>
      </w:r>
      <w:r w:rsidRPr="00225856">
        <w:rPr>
          <w:i w:val="0"/>
          <w:color w:val="auto"/>
          <w:sz w:val="24"/>
          <w:szCs w:val="24"/>
        </w:rPr>
        <w:t>: Transmittance of KW32 color filter</w:t>
      </w:r>
    </w:p>
    <w:p w:rsidR="00842FBC" w:rsidRDefault="00842FBC" w:rsidP="00842FBC">
      <w:pPr>
        <w:keepNext/>
      </w:pPr>
      <w:r>
        <w:rPr>
          <w:noProof/>
        </w:rPr>
        <w:lastRenderedPageBreak/>
        <w:drawing>
          <wp:inline distT="0" distB="0" distL="0" distR="0">
            <wp:extent cx="5943600" cy="455656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W32_4fig.emf"/>
                    <pic:cNvPicPr/>
                  </pic:nvPicPr>
                  <pic:blipFill>
                    <a:blip r:embed="rId13">
                      <a:extLst>
                        <a:ext uri="{28A0092B-C50C-407E-A947-70E740481C1C}">
                          <a14:useLocalDpi xmlns:a14="http://schemas.microsoft.com/office/drawing/2010/main" val="0"/>
                        </a:ext>
                      </a:extLst>
                    </a:blip>
                    <a:stretch>
                      <a:fillRect/>
                    </a:stretch>
                  </pic:blipFill>
                  <pic:spPr>
                    <a:xfrm>
                      <a:off x="0" y="0"/>
                      <a:ext cx="5943600" cy="4556568"/>
                    </a:xfrm>
                    <a:prstGeom prst="rect">
                      <a:avLst/>
                    </a:prstGeom>
                  </pic:spPr>
                </pic:pic>
              </a:graphicData>
            </a:graphic>
          </wp:inline>
        </w:drawing>
      </w:r>
    </w:p>
    <w:p w:rsidR="00842FBC" w:rsidRDefault="00842FBC" w:rsidP="00842FBC">
      <w:pPr>
        <w:pStyle w:val="Caption"/>
        <w:ind w:left="810" w:right="810"/>
        <w:rPr>
          <w:i w:val="0"/>
          <w:color w:val="auto"/>
          <w:sz w:val="24"/>
          <w:szCs w:val="24"/>
        </w:rPr>
      </w:pPr>
      <w:r w:rsidRPr="00842FBC">
        <w:rPr>
          <w:i w:val="0"/>
          <w:color w:val="auto"/>
          <w:sz w:val="24"/>
          <w:szCs w:val="24"/>
        </w:rPr>
        <w:t xml:space="preserve">Figure </w:t>
      </w:r>
      <w:r w:rsidRPr="00842FBC">
        <w:rPr>
          <w:i w:val="0"/>
          <w:color w:val="auto"/>
          <w:sz w:val="24"/>
          <w:szCs w:val="24"/>
        </w:rPr>
        <w:fldChar w:fldCharType="begin"/>
      </w:r>
      <w:r w:rsidRPr="00842FBC">
        <w:rPr>
          <w:i w:val="0"/>
          <w:color w:val="auto"/>
          <w:sz w:val="24"/>
          <w:szCs w:val="24"/>
        </w:rPr>
        <w:instrText xml:space="preserve"> SEQ Figure \* ARABIC </w:instrText>
      </w:r>
      <w:r w:rsidRPr="00842FBC">
        <w:rPr>
          <w:i w:val="0"/>
          <w:color w:val="auto"/>
          <w:sz w:val="24"/>
          <w:szCs w:val="24"/>
        </w:rPr>
        <w:fldChar w:fldCharType="separate"/>
      </w:r>
      <w:r w:rsidR="00D42C66">
        <w:rPr>
          <w:i w:val="0"/>
          <w:noProof/>
          <w:color w:val="auto"/>
          <w:sz w:val="24"/>
          <w:szCs w:val="24"/>
        </w:rPr>
        <w:t>7</w:t>
      </w:r>
      <w:r w:rsidRPr="00842FBC">
        <w:rPr>
          <w:i w:val="0"/>
          <w:color w:val="auto"/>
          <w:sz w:val="24"/>
          <w:szCs w:val="24"/>
        </w:rPr>
        <w:fldChar w:fldCharType="end"/>
      </w:r>
      <w:r w:rsidRPr="00842FBC">
        <w:rPr>
          <w:i w:val="0"/>
          <w:color w:val="auto"/>
          <w:sz w:val="24"/>
          <w:szCs w:val="24"/>
        </w:rPr>
        <w:t>: CIELAB results for KW32 color filter with the integrating sphere in the illumination path</w:t>
      </w:r>
    </w:p>
    <w:p w:rsidR="00842FBC" w:rsidRDefault="00842FBC" w:rsidP="00842FBC">
      <w:pPr>
        <w:pStyle w:val="Heading2"/>
      </w:pPr>
      <w:r>
        <w:t>Conclusion</w:t>
      </w:r>
    </w:p>
    <w:p w:rsidR="00842FBC" w:rsidRDefault="00842FBC" w:rsidP="00842FBC">
      <w:r>
        <w:t>We can use the integrating sphere in the illumination light path.</w:t>
      </w:r>
    </w:p>
    <w:p w:rsidR="00FB33A0" w:rsidRDefault="00FB33A0">
      <w:pPr>
        <w:rPr>
          <w:rFonts w:asciiTheme="majorHAnsi" w:eastAsiaTheme="majorEastAsia" w:hAnsiTheme="majorHAnsi" w:cstheme="majorBidi"/>
          <w:color w:val="2E74B5" w:themeColor="accent1" w:themeShade="BF"/>
          <w:sz w:val="32"/>
          <w:szCs w:val="32"/>
        </w:rPr>
      </w:pPr>
      <w:r>
        <w:br w:type="page"/>
      </w:r>
    </w:p>
    <w:p w:rsidR="00AE2800" w:rsidRDefault="00AE2800" w:rsidP="00AE2800">
      <w:pPr>
        <w:pStyle w:val="Heading1"/>
      </w:pPr>
      <w:r>
        <w:lastRenderedPageBreak/>
        <w:t>Imaging with both types of illumination</w:t>
      </w:r>
    </w:p>
    <w:p w:rsidR="001A021A" w:rsidRDefault="001A021A" w:rsidP="001A021A">
      <w:r>
        <w:t>100% transmittance measurements, i.e. no sample using a glass slide. The position of the “100% T” is different from the measurement of the “Sample”.</w:t>
      </w:r>
    </w:p>
    <w:p w:rsidR="00FB33A0" w:rsidRDefault="00FB33A0" w:rsidP="00FB33A0">
      <w:pPr>
        <w:pStyle w:val="Heading2"/>
      </w:pPr>
      <w:r>
        <w:t>Regular illumination, no integrating sphere</w:t>
      </w:r>
    </w:p>
    <w:p w:rsidR="00FB33A0" w:rsidRDefault="00FB33A0" w:rsidP="00FB33A0">
      <w:r>
        <w:t>Transmittance for all pixels, only a portion displayed here</w:t>
      </w:r>
    </w:p>
    <w:p w:rsidR="00FE4ED1" w:rsidRDefault="00FB33A0" w:rsidP="00FE4ED1">
      <w:pPr>
        <w:keepNext/>
      </w:pPr>
      <w:r>
        <w:rPr>
          <w:noProof/>
        </w:rPr>
        <w:drawing>
          <wp:inline distT="0" distB="0" distL="0" distR="0">
            <wp:extent cx="5943600" cy="4457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_100prctSample_RegIllum_10Shots.emf"/>
                    <pic:cNvPicPr/>
                  </pic:nvPicPr>
                  <pic:blipFill>
                    <a:blip r:embed="rId1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FB33A0" w:rsidRPr="00FE4ED1" w:rsidRDefault="00FE4ED1" w:rsidP="00FE4ED1">
      <w:pPr>
        <w:pStyle w:val="Caption"/>
        <w:ind w:left="720" w:right="810"/>
        <w:jc w:val="both"/>
        <w:rPr>
          <w:i w:val="0"/>
          <w:color w:val="auto"/>
          <w:sz w:val="24"/>
          <w:szCs w:val="24"/>
        </w:rPr>
      </w:pPr>
      <w:r w:rsidRPr="00FE4ED1">
        <w:rPr>
          <w:i w:val="0"/>
          <w:color w:val="auto"/>
          <w:sz w:val="24"/>
          <w:szCs w:val="24"/>
        </w:rPr>
        <w:t xml:space="preserve">Figure </w:t>
      </w:r>
      <w:r w:rsidRPr="00FE4ED1">
        <w:rPr>
          <w:i w:val="0"/>
          <w:color w:val="auto"/>
          <w:sz w:val="24"/>
          <w:szCs w:val="24"/>
        </w:rPr>
        <w:fldChar w:fldCharType="begin"/>
      </w:r>
      <w:r w:rsidRPr="00FE4ED1">
        <w:rPr>
          <w:i w:val="0"/>
          <w:color w:val="auto"/>
          <w:sz w:val="24"/>
          <w:szCs w:val="24"/>
        </w:rPr>
        <w:instrText xml:space="preserve"> SEQ Figure \* ARABIC </w:instrText>
      </w:r>
      <w:r w:rsidRPr="00FE4ED1">
        <w:rPr>
          <w:i w:val="0"/>
          <w:color w:val="auto"/>
          <w:sz w:val="24"/>
          <w:szCs w:val="24"/>
        </w:rPr>
        <w:fldChar w:fldCharType="separate"/>
      </w:r>
      <w:r w:rsidR="00D42C66">
        <w:rPr>
          <w:i w:val="0"/>
          <w:noProof/>
          <w:color w:val="auto"/>
          <w:sz w:val="24"/>
          <w:szCs w:val="24"/>
        </w:rPr>
        <w:t>8</w:t>
      </w:r>
      <w:r w:rsidRPr="00FE4ED1">
        <w:rPr>
          <w:i w:val="0"/>
          <w:color w:val="auto"/>
          <w:sz w:val="24"/>
          <w:szCs w:val="24"/>
        </w:rPr>
        <w:fldChar w:fldCharType="end"/>
      </w:r>
      <w:r>
        <w:rPr>
          <w:i w:val="0"/>
          <w:color w:val="auto"/>
          <w:sz w:val="24"/>
          <w:szCs w:val="24"/>
        </w:rPr>
        <w:t>: Pixel by pixel transmittance for the 100% transmittance sample (no sample, glass slide) with the regular illumination (no integrating sphere)</w:t>
      </w:r>
    </w:p>
    <w:p w:rsidR="00C81A06" w:rsidRDefault="00C81A06" w:rsidP="00FB33A0">
      <w:r>
        <w:br w:type="page"/>
      </w:r>
    </w:p>
    <w:p w:rsidR="00C81A06" w:rsidRDefault="00C81A06" w:rsidP="00FB33A0">
      <w:pPr>
        <w:sectPr w:rsidR="00C81A06" w:rsidSect="00ED1BC1">
          <w:pgSz w:w="12240" w:h="15840"/>
          <w:pgMar w:top="1440" w:right="1440" w:bottom="1440" w:left="1440" w:header="720" w:footer="720" w:gutter="0"/>
          <w:cols w:space="720"/>
          <w:docGrid w:linePitch="360"/>
        </w:sectPr>
      </w:pPr>
    </w:p>
    <w:p w:rsidR="00FE4ED1" w:rsidRDefault="00C81A06" w:rsidP="00FE4ED1">
      <w:pPr>
        <w:keepNext/>
        <w:ind w:left="-360"/>
        <w:jc w:val="center"/>
      </w:pPr>
      <w:r>
        <w:rPr>
          <w:noProof/>
        </w:rPr>
        <w:lastRenderedPageBreak/>
        <w:drawing>
          <wp:inline distT="0" distB="0" distL="0" distR="0">
            <wp:extent cx="10853928" cy="5632704"/>
            <wp:effectExtent l="0" t="0" r="508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_100prctSample_RegIllum_BP.tif"/>
                    <pic:cNvPicPr/>
                  </pic:nvPicPr>
                  <pic:blipFill>
                    <a:blip r:embed="rId15">
                      <a:extLst>
                        <a:ext uri="{28A0092B-C50C-407E-A947-70E740481C1C}">
                          <a14:useLocalDpi xmlns:a14="http://schemas.microsoft.com/office/drawing/2010/main" val="0"/>
                        </a:ext>
                      </a:extLst>
                    </a:blip>
                    <a:stretch>
                      <a:fillRect/>
                    </a:stretch>
                  </pic:blipFill>
                  <pic:spPr>
                    <a:xfrm>
                      <a:off x="0" y="0"/>
                      <a:ext cx="10853928" cy="5632704"/>
                    </a:xfrm>
                    <a:prstGeom prst="rect">
                      <a:avLst/>
                    </a:prstGeom>
                  </pic:spPr>
                </pic:pic>
              </a:graphicData>
            </a:graphic>
          </wp:inline>
        </w:drawing>
      </w:r>
    </w:p>
    <w:p w:rsidR="00C81A06" w:rsidRPr="00FE4ED1" w:rsidRDefault="00FE4ED1" w:rsidP="00FE4ED1">
      <w:pPr>
        <w:pStyle w:val="Caption"/>
        <w:ind w:left="1350"/>
        <w:jc w:val="center"/>
        <w:rPr>
          <w:i w:val="0"/>
          <w:color w:val="auto"/>
          <w:sz w:val="24"/>
          <w:szCs w:val="24"/>
        </w:rPr>
      </w:pPr>
      <w:r w:rsidRPr="00FE4ED1">
        <w:rPr>
          <w:i w:val="0"/>
          <w:color w:val="auto"/>
          <w:sz w:val="24"/>
          <w:szCs w:val="24"/>
        </w:rPr>
        <w:t xml:space="preserve">Figure </w:t>
      </w:r>
      <w:r w:rsidRPr="00FE4ED1">
        <w:rPr>
          <w:i w:val="0"/>
          <w:color w:val="auto"/>
          <w:sz w:val="24"/>
          <w:szCs w:val="24"/>
        </w:rPr>
        <w:fldChar w:fldCharType="begin"/>
      </w:r>
      <w:r w:rsidRPr="00FE4ED1">
        <w:rPr>
          <w:i w:val="0"/>
          <w:color w:val="auto"/>
          <w:sz w:val="24"/>
          <w:szCs w:val="24"/>
        </w:rPr>
        <w:instrText xml:space="preserve"> SEQ Figure \* ARABIC </w:instrText>
      </w:r>
      <w:r w:rsidRPr="00FE4ED1">
        <w:rPr>
          <w:i w:val="0"/>
          <w:color w:val="auto"/>
          <w:sz w:val="24"/>
          <w:szCs w:val="24"/>
        </w:rPr>
        <w:fldChar w:fldCharType="separate"/>
      </w:r>
      <w:r w:rsidR="00D42C66">
        <w:rPr>
          <w:i w:val="0"/>
          <w:noProof/>
          <w:color w:val="auto"/>
          <w:sz w:val="24"/>
          <w:szCs w:val="24"/>
        </w:rPr>
        <w:t>9</w:t>
      </w:r>
      <w:r w:rsidRPr="00FE4ED1">
        <w:rPr>
          <w:i w:val="0"/>
          <w:color w:val="auto"/>
          <w:sz w:val="24"/>
          <w:szCs w:val="24"/>
        </w:rPr>
        <w:fldChar w:fldCharType="end"/>
      </w:r>
      <w:r w:rsidRPr="00FE4ED1">
        <w:rPr>
          <w:i w:val="0"/>
          <w:color w:val="auto"/>
          <w:sz w:val="24"/>
          <w:szCs w:val="24"/>
        </w:rPr>
        <w:t>: Beam profile for the regular illumination (no integrating sphere)</w:t>
      </w:r>
    </w:p>
    <w:p w:rsidR="00FE4ED1" w:rsidRDefault="00C81A06" w:rsidP="00FE4ED1">
      <w:pPr>
        <w:keepNext/>
        <w:ind w:left="-540"/>
      </w:pPr>
      <w:r>
        <w:rPr>
          <w:noProof/>
        </w:rPr>
        <w:lastRenderedPageBreak/>
        <w:drawing>
          <wp:inline distT="0" distB="0" distL="0" distR="0">
            <wp:extent cx="10853928" cy="5632704"/>
            <wp:effectExtent l="0" t="0" r="508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_100prctSample_RegIllum_10Shots_Lambda.tif"/>
                    <pic:cNvPicPr/>
                  </pic:nvPicPr>
                  <pic:blipFill>
                    <a:blip r:embed="rId16">
                      <a:extLst>
                        <a:ext uri="{28A0092B-C50C-407E-A947-70E740481C1C}">
                          <a14:useLocalDpi xmlns:a14="http://schemas.microsoft.com/office/drawing/2010/main" val="0"/>
                        </a:ext>
                      </a:extLst>
                    </a:blip>
                    <a:stretch>
                      <a:fillRect/>
                    </a:stretch>
                  </pic:blipFill>
                  <pic:spPr>
                    <a:xfrm>
                      <a:off x="0" y="0"/>
                      <a:ext cx="10853928" cy="5632704"/>
                    </a:xfrm>
                    <a:prstGeom prst="rect">
                      <a:avLst/>
                    </a:prstGeom>
                  </pic:spPr>
                </pic:pic>
              </a:graphicData>
            </a:graphic>
          </wp:inline>
        </w:drawing>
      </w:r>
    </w:p>
    <w:p w:rsidR="00C81A06" w:rsidRDefault="00FE4ED1" w:rsidP="00FE4ED1">
      <w:pPr>
        <w:pStyle w:val="Caption"/>
        <w:ind w:left="1350"/>
        <w:jc w:val="center"/>
      </w:pPr>
      <w:r w:rsidRPr="00FE4ED1">
        <w:rPr>
          <w:i w:val="0"/>
          <w:color w:val="auto"/>
          <w:sz w:val="24"/>
          <w:szCs w:val="24"/>
        </w:rPr>
        <w:t xml:space="preserve">Figure </w:t>
      </w:r>
      <w:r w:rsidRPr="00FE4ED1">
        <w:rPr>
          <w:i w:val="0"/>
          <w:color w:val="auto"/>
          <w:sz w:val="24"/>
          <w:szCs w:val="24"/>
        </w:rPr>
        <w:fldChar w:fldCharType="begin"/>
      </w:r>
      <w:r w:rsidRPr="00FE4ED1">
        <w:rPr>
          <w:i w:val="0"/>
          <w:color w:val="auto"/>
          <w:sz w:val="24"/>
          <w:szCs w:val="24"/>
        </w:rPr>
        <w:instrText xml:space="preserve"> SEQ Figure \* ARABIC </w:instrText>
      </w:r>
      <w:r w:rsidRPr="00FE4ED1">
        <w:rPr>
          <w:i w:val="0"/>
          <w:color w:val="auto"/>
          <w:sz w:val="24"/>
          <w:szCs w:val="24"/>
        </w:rPr>
        <w:fldChar w:fldCharType="separate"/>
      </w:r>
      <w:r w:rsidR="00D42C66">
        <w:rPr>
          <w:i w:val="0"/>
          <w:noProof/>
          <w:color w:val="auto"/>
          <w:sz w:val="24"/>
          <w:szCs w:val="24"/>
        </w:rPr>
        <w:t>10</w:t>
      </w:r>
      <w:r w:rsidRPr="00FE4ED1">
        <w:rPr>
          <w:i w:val="0"/>
          <w:color w:val="auto"/>
          <w:sz w:val="24"/>
          <w:szCs w:val="24"/>
        </w:rPr>
        <w:fldChar w:fldCharType="end"/>
      </w:r>
      <w:r w:rsidRPr="00FE4ED1">
        <w:rPr>
          <w:i w:val="0"/>
          <w:color w:val="auto"/>
          <w:sz w:val="24"/>
          <w:szCs w:val="24"/>
        </w:rPr>
        <w:t xml:space="preserve">: Transmittance images </w:t>
      </w:r>
      <w:r w:rsidRPr="00FE4ED1">
        <w:rPr>
          <w:i w:val="0"/>
          <w:color w:val="auto"/>
          <w:sz w:val="24"/>
          <w:szCs w:val="24"/>
        </w:rPr>
        <w:t>for the regular illumination (no integrating sphere)</w:t>
      </w:r>
      <w:bookmarkStart w:id="4" w:name="_GoBack"/>
      <w:bookmarkEnd w:id="4"/>
    </w:p>
    <w:p w:rsidR="00C81A06" w:rsidRDefault="00C81A06" w:rsidP="00C81A06">
      <w:pPr>
        <w:ind w:left="-1440"/>
        <w:sectPr w:rsidR="00C81A06" w:rsidSect="00FE4ED1">
          <w:pgSz w:w="15840" w:h="12240" w:orient="landscape"/>
          <w:pgMar w:top="1440" w:right="1440" w:bottom="1440" w:left="0" w:header="720" w:footer="720" w:gutter="0"/>
          <w:cols w:space="720"/>
          <w:docGrid w:linePitch="360"/>
        </w:sectPr>
      </w:pPr>
    </w:p>
    <w:p w:rsidR="00C81A06" w:rsidRDefault="00C81A06" w:rsidP="00C81A06">
      <w:pPr>
        <w:pStyle w:val="Heading2"/>
      </w:pPr>
      <w:r>
        <w:lastRenderedPageBreak/>
        <w:t>Integrating sphere illumination</w:t>
      </w:r>
    </w:p>
    <w:p w:rsidR="00C81A06" w:rsidRDefault="00C81A06" w:rsidP="00C81A06">
      <w:r>
        <w:t>Transmittance for all pixels, only a portion displayed here</w:t>
      </w:r>
    </w:p>
    <w:p w:rsidR="00FE4ED1" w:rsidRDefault="00C81A06" w:rsidP="00FE4ED1">
      <w:pPr>
        <w:keepNext/>
      </w:pPr>
      <w:r>
        <w:rPr>
          <w:noProof/>
        </w:rPr>
        <w:drawing>
          <wp:inline distT="0" distB="0" distL="0" distR="0" wp14:anchorId="52077AB9" wp14:editId="03FBFA2E">
            <wp:extent cx="5943600" cy="4457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_100prctSample_RegIllum_10Shots.emf"/>
                    <pic:cNvPicPr/>
                  </pic:nvPicPr>
                  <pic:blipFill>
                    <a:blip r:embed="rId1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C81A06" w:rsidRPr="00FE4ED1" w:rsidRDefault="00FE4ED1" w:rsidP="00FE4ED1">
      <w:pPr>
        <w:pStyle w:val="Caption"/>
        <w:ind w:left="810" w:right="720"/>
        <w:jc w:val="both"/>
        <w:rPr>
          <w:i w:val="0"/>
          <w:color w:val="auto"/>
          <w:sz w:val="24"/>
          <w:szCs w:val="24"/>
        </w:rPr>
      </w:pPr>
      <w:r w:rsidRPr="00FE4ED1">
        <w:rPr>
          <w:i w:val="0"/>
          <w:color w:val="auto"/>
          <w:sz w:val="24"/>
          <w:szCs w:val="24"/>
        </w:rPr>
        <w:t xml:space="preserve">Figure </w:t>
      </w:r>
      <w:r w:rsidRPr="00FE4ED1">
        <w:rPr>
          <w:i w:val="0"/>
          <w:color w:val="auto"/>
          <w:sz w:val="24"/>
          <w:szCs w:val="24"/>
        </w:rPr>
        <w:fldChar w:fldCharType="begin"/>
      </w:r>
      <w:r w:rsidRPr="00FE4ED1">
        <w:rPr>
          <w:i w:val="0"/>
          <w:color w:val="auto"/>
          <w:sz w:val="24"/>
          <w:szCs w:val="24"/>
        </w:rPr>
        <w:instrText xml:space="preserve"> SEQ Figure \* ARABIC </w:instrText>
      </w:r>
      <w:r w:rsidRPr="00FE4ED1">
        <w:rPr>
          <w:i w:val="0"/>
          <w:color w:val="auto"/>
          <w:sz w:val="24"/>
          <w:szCs w:val="24"/>
        </w:rPr>
        <w:fldChar w:fldCharType="separate"/>
      </w:r>
      <w:r w:rsidR="00D42C66">
        <w:rPr>
          <w:i w:val="0"/>
          <w:noProof/>
          <w:color w:val="auto"/>
          <w:sz w:val="24"/>
          <w:szCs w:val="24"/>
        </w:rPr>
        <w:t>11</w:t>
      </w:r>
      <w:r w:rsidRPr="00FE4ED1">
        <w:rPr>
          <w:i w:val="0"/>
          <w:color w:val="auto"/>
          <w:sz w:val="24"/>
          <w:szCs w:val="24"/>
        </w:rPr>
        <w:fldChar w:fldCharType="end"/>
      </w:r>
      <w:r>
        <w:rPr>
          <w:i w:val="0"/>
          <w:color w:val="auto"/>
          <w:sz w:val="24"/>
          <w:szCs w:val="24"/>
        </w:rPr>
        <w:t xml:space="preserve">: </w:t>
      </w:r>
      <w:r w:rsidRPr="00FE4ED1">
        <w:rPr>
          <w:i w:val="0"/>
          <w:color w:val="auto"/>
          <w:sz w:val="24"/>
          <w:szCs w:val="24"/>
        </w:rPr>
        <w:t>Pixel by pixel transmittance for the 100% transmittance sample (no sample</w:t>
      </w:r>
      <w:r>
        <w:rPr>
          <w:i w:val="0"/>
          <w:color w:val="auto"/>
          <w:sz w:val="24"/>
          <w:szCs w:val="24"/>
        </w:rPr>
        <w:t xml:space="preserve">, glass slide) with the </w:t>
      </w:r>
      <w:r w:rsidRPr="00FE4ED1">
        <w:rPr>
          <w:i w:val="0"/>
          <w:color w:val="auto"/>
          <w:sz w:val="24"/>
          <w:szCs w:val="24"/>
        </w:rPr>
        <w:t xml:space="preserve">illumination </w:t>
      </w:r>
      <w:r>
        <w:rPr>
          <w:i w:val="0"/>
          <w:color w:val="auto"/>
          <w:sz w:val="24"/>
          <w:szCs w:val="24"/>
        </w:rPr>
        <w:t>with</w:t>
      </w:r>
      <w:r w:rsidRPr="00FE4ED1">
        <w:rPr>
          <w:i w:val="0"/>
          <w:color w:val="auto"/>
          <w:sz w:val="24"/>
          <w:szCs w:val="24"/>
        </w:rPr>
        <w:t xml:space="preserve"> </w:t>
      </w:r>
      <w:r>
        <w:rPr>
          <w:i w:val="0"/>
          <w:color w:val="auto"/>
          <w:sz w:val="24"/>
          <w:szCs w:val="24"/>
        </w:rPr>
        <w:t>an integrating sphere.</w:t>
      </w:r>
    </w:p>
    <w:p w:rsidR="00C81A06" w:rsidRDefault="00C81A06" w:rsidP="00C81A06">
      <w:pPr>
        <w:sectPr w:rsidR="00C81A06" w:rsidSect="00C81A06">
          <w:pgSz w:w="12240" w:h="15840"/>
          <w:pgMar w:top="1440" w:right="1440" w:bottom="0" w:left="1440" w:header="720" w:footer="720" w:gutter="0"/>
          <w:cols w:space="720"/>
          <w:docGrid w:linePitch="360"/>
        </w:sectPr>
      </w:pPr>
    </w:p>
    <w:p w:rsidR="00122DAA" w:rsidRDefault="00C81A06" w:rsidP="00122DAA">
      <w:pPr>
        <w:keepNext/>
        <w:ind w:left="-810"/>
      </w:pPr>
      <w:r>
        <w:rPr>
          <w:noProof/>
        </w:rPr>
        <w:lastRenderedPageBreak/>
        <w:drawing>
          <wp:inline distT="0" distB="0" distL="0" distR="0">
            <wp:extent cx="10853928" cy="5632704"/>
            <wp:effectExtent l="0" t="0" r="508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_100prctSample_IllumIntSph_BP.tif"/>
                    <pic:cNvPicPr/>
                  </pic:nvPicPr>
                  <pic:blipFill>
                    <a:blip r:embed="rId18">
                      <a:extLst>
                        <a:ext uri="{28A0092B-C50C-407E-A947-70E740481C1C}">
                          <a14:useLocalDpi xmlns:a14="http://schemas.microsoft.com/office/drawing/2010/main" val="0"/>
                        </a:ext>
                      </a:extLst>
                    </a:blip>
                    <a:stretch>
                      <a:fillRect/>
                    </a:stretch>
                  </pic:blipFill>
                  <pic:spPr>
                    <a:xfrm>
                      <a:off x="0" y="0"/>
                      <a:ext cx="10853928" cy="5632704"/>
                    </a:xfrm>
                    <a:prstGeom prst="rect">
                      <a:avLst/>
                    </a:prstGeom>
                  </pic:spPr>
                </pic:pic>
              </a:graphicData>
            </a:graphic>
          </wp:inline>
        </w:drawing>
      </w:r>
    </w:p>
    <w:p w:rsidR="00C81A06" w:rsidRPr="00122DAA" w:rsidRDefault="00122DAA" w:rsidP="00122DAA">
      <w:pPr>
        <w:pStyle w:val="Caption"/>
        <w:jc w:val="center"/>
        <w:rPr>
          <w:i w:val="0"/>
          <w:noProof/>
          <w:color w:val="auto"/>
          <w:sz w:val="24"/>
          <w:szCs w:val="24"/>
        </w:rPr>
      </w:pPr>
      <w:r w:rsidRPr="00122DAA">
        <w:rPr>
          <w:i w:val="0"/>
          <w:color w:val="auto"/>
          <w:sz w:val="24"/>
          <w:szCs w:val="24"/>
        </w:rPr>
        <w:t xml:space="preserve">Figure </w:t>
      </w:r>
      <w:r w:rsidRPr="00122DAA">
        <w:rPr>
          <w:i w:val="0"/>
          <w:color w:val="auto"/>
          <w:sz w:val="24"/>
          <w:szCs w:val="24"/>
        </w:rPr>
        <w:fldChar w:fldCharType="begin"/>
      </w:r>
      <w:r w:rsidRPr="00122DAA">
        <w:rPr>
          <w:i w:val="0"/>
          <w:color w:val="auto"/>
          <w:sz w:val="24"/>
          <w:szCs w:val="24"/>
        </w:rPr>
        <w:instrText xml:space="preserve"> SEQ Figure \* ARABIC </w:instrText>
      </w:r>
      <w:r w:rsidRPr="00122DAA">
        <w:rPr>
          <w:i w:val="0"/>
          <w:color w:val="auto"/>
          <w:sz w:val="24"/>
          <w:szCs w:val="24"/>
        </w:rPr>
        <w:fldChar w:fldCharType="separate"/>
      </w:r>
      <w:r w:rsidR="00D42C66">
        <w:rPr>
          <w:i w:val="0"/>
          <w:noProof/>
          <w:color w:val="auto"/>
          <w:sz w:val="24"/>
          <w:szCs w:val="24"/>
        </w:rPr>
        <w:t>12</w:t>
      </w:r>
      <w:r w:rsidRPr="00122DAA">
        <w:rPr>
          <w:i w:val="0"/>
          <w:color w:val="auto"/>
          <w:sz w:val="24"/>
          <w:szCs w:val="24"/>
        </w:rPr>
        <w:fldChar w:fldCharType="end"/>
      </w:r>
      <w:r>
        <w:rPr>
          <w:i w:val="0"/>
          <w:color w:val="auto"/>
          <w:sz w:val="24"/>
          <w:szCs w:val="24"/>
        </w:rPr>
        <w:t>: Beam profile for the illumination with an</w:t>
      </w:r>
      <w:r w:rsidRPr="00122DAA">
        <w:rPr>
          <w:i w:val="0"/>
          <w:color w:val="auto"/>
          <w:sz w:val="24"/>
          <w:szCs w:val="24"/>
        </w:rPr>
        <w:t xml:space="preserve"> integrating sphere</w:t>
      </w:r>
    </w:p>
    <w:p w:rsidR="00D42C66" w:rsidRDefault="00C81A06" w:rsidP="00D42C66">
      <w:pPr>
        <w:keepNext/>
        <w:ind w:left="-1080"/>
      </w:pPr>
      <w:r>
        <w:rPr>
          <w:noProof/>
        </w:rPr>
        <w:lastRenderedPageBreak/>
        <w:drawing>
          <wp:inline distT="0" distB="0" distL="0" distR="0">
            <wp:extent cx="10853928" cy="5632704"/>
            <wp:effectExtent l="0" t="0" r="508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_100prctSample_IllumIntSph_BP.tif"/>
                    <pic:cNvPicPr/>
                  </pic:nvPicPr>
                  <pic:blipFill>
                    <a:blip r:embed="rId19">
                      <a:extLst>
                        <a:ext uri="{28A0092B-C50C-407E-A947-70E740481C1C}">
                          <a14:useLocalDpi xmlns:a14="http://schemas.microsoft.com/office/drawing/2010/main" val="0"/>
                        </a:ext>
                      </a:extLst>
                    </a:blip>
                    <a:stretch>
                      <a:fillRect/>
                    </a:stretch>
                  </pic:blipFill>
                  <pic:spPr>
                    <a:xfrm>
                      <a:off x="0" y="0"/>
                      <a:ext cx="10853928" cy="5632704"/>
                    </a:xfrm>
                    <a:prstGeom prst="rect">
                      <a:avLst/>
                    </a:prstGeom>
                  </pic:spPr>
                </pic:pic>
              </a:graphicData>
            </a:graphic>
          </wp:inline>
        </w:drawing>
      </w:r>
    </w:p>
    <w:p w:rsidR="00C81A06" w:rsidRPr="00D42C66" w:rsidRDefault="00D42C66" w:rsidP="00D42C66">
      <w:pPr>
        <w:pStyle w:val="Caption"/>
        <w:jc w:val="center"/>
        <w:rPr>
          <w:i w:val="0"/>
          <w:color w:val="auto"/>
          <w:sz w:val="24"/>
          <w:szCs w:val="24"/>
        </w:rPr>
      </w:pPr>
      <w:r w:rsidRPr="00D42C66">
        <w:rPr>
          <w:i w:val="0"/>
          <w:color w:val="auto"/>
          <w:sz w:val="24"/>
          <w:szCs w:val="24"/>
        </w:rPr>
        <w:t xml:space="preserve">Figure </w:t>
      </w:r>
      <w:r w:rsidRPr="00D42C66">
        <w:rPr>
          <w:i w:val="0"/>
          <w:color w:val="auto"/>
          <w:sz w:val="24"/>
          <w:szCs w:val="24"/>
        </w:rPr>
        <w:fldChar w:fldCharType="begin"/>
      </w:r>
      <w:r w:rsidRPr="00D42C66">
        <w:rPr>
          <w:i w:val="0"/>
          <w:color w:val="auto"/>
          <w:sz w:val="24"/>
          <w:szCs w:val="24"/>
        </w:rPr>
        <w:instrText xml:space="preserve"> SEQ Figure \* ARABIC </w:instrText>
      </w:r>
      <w:r w:rsidRPr="00D42C66">
        <w:rPr>
          <w:i w:val="0"/>
          <w:color w:val="auto"/>
          <w:sz w:val="24"/>
          <w:szCs w:val="24"/>
        </w:rPr>
        <w:fldChar w:fldCharType="separate"/>
      </w:r>
      <w:r w:rsidRPr="00D42C66">
        <w:rPr>
          <w:i w:val="0"/>
          <w:noProof/>
          <w:color w:val="auto"/>
          <w:sz w:val="24"/>
          <w:szCs w:val="24"/>
        </w:rPr>
        <w:t>13</w:t>
      </w:r>
      <w:r w:rsidRPr="00D42C66">
        <w:rPr>
          <w:i w:val="0"/>
          <w:color w:val="auto"/>
          <w:sz w:val="24"/>
          <w:szCs w:val="24"/>
        </w:rPr>
        <w:fldChar w:fldCharType="end"/>
      </w:r>
      <w:r w:rsidRPr="00D42C66">
        <w:rPr>
          <w:i w:val="0"/>
          <w:color w:val="auto"/>
          <w:sz w:val="24"/>
          <w:szCs w:val="24"/>
        </w:rPr>
        <w:t>: Transmittance images for the illumination with an integrating sphere</w:t>
      </w:r>
    </w:p>
    <w:sectPr w:rsidR="00C81A06" w:rsidRPr="00D42C66" w:rsidSect="00D42C66">
      <w:pgSz w:w="15840" w:h="12240" w:orient="landscape"/>
      <w:pgMar w:top="1440" w:right="0" w:bottom="1440" w:left="27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E2B9A" w:rsidRDefault="000E2B9A" w:rsidP="0095625E">
      <w:pPr>
        <w:spacing w:after="0" w:line="240" w:lineRule="auto"/>
      </w:pPr>
      <w:r>
        <w:separator/>
      </w:r>
    </w:p>
  </w:endnote>
  <w:endnote w:type="continuationSeparator" w:id="0">
    <w:p w:rsidR="000E2B9A" w:rsidRDefault="000E2B9A" w:rsidP="009562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E2B9A" w:rsidRDefault="000E2B9A" w:rsidP="0095625E">
      <w:pPr>
        <w:spacing w:after="0" w:line="240" w:lineRule="auto"/>
      </w:pPr>
      <w:r>
        <w:separator/>
      </w:r>
    </w:p>
  </w:footnote>
  <w:footnote w:type="continuationSeparator" w:id="0">
    <w:p w:rsidR="000E2B9A" w:rsidRDefault="000E2B9A" w:rsidP="0095625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0763"/>
    <w:rsid w:val="000C5352"/>
    <w:rsid w:val="000D4CEE"/>
    <w:rsid w:val="000E2B9A"/>
    <w:rsid w:val="00122DAA"/>
    <w:rsid w:val="00142F9C"/>
    <w:rsid w:val="001A021A"/>
    <w:rsid w:val="00225856"/>
    <w:rsid w:val="00421FE0"/>
    <w:rsid w:val="00436C00"/>
    <w:rsid w:val="00484254"/>
    <w:rsid w:val="004D32AD"/>
    <w:rsid w:val="00521AD9"/>
    <w:rsid w:val="00522785"/>
    <w:rsid w:val="005452B9"/>
    <w:rsid w:val="005570E8"/>
    <w:rsid w:val="00604823"/>
    <w:rsid w:val="00627132"/>
    <w:rsid w:val="00696513"/>
    <w:rsid w:val="006F0763"/>
    <w:rsid w:val="00742301"/>
    <w:rsid w:val="00827ACC"/>
    <w:rsid w:val="00841786"/>
    <w:rsid w:val="00842FBC"/>
    <w:rsid w:val="00853658"/>
    <w:rsid w:val="008A40BD"/>
    <w:rsid w:val="00955B65"/>
    <w:rsid w:val="0095625E"/>
    <w:rsid w:val="009E60A0"/>
    <w:rsid w:val="00AE2800"/>
    <w:rsid w:val="00B4662A"/>
    <w:rsid w:val="00C320E0"/>
    <w:rsid w:val="00C81A06"/>
    <w:rsid w:val="00CA435B"/>
    <w:rsid w:val="00CC1A64"/>
    <w:rsid w:val="00CE5DDF"/>
    <w:rsid w:val="00CE747A"/>
    <w:rsid w:val="00D42C66"/>
    <w:rsid w:val="00D57CB2"/>
    <w:rsid w:val="00DA53E0"/>
    <w:rsid w:val="00ED1BC1"/>
    <w:rsid w:val="00F211E4"/>
    <w:rsid w:val="00FB33A0"/>
    <w:rsid w:val="00FE4E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C035D6"/>
  <w15:chartTrackingRefBased/>
  <w15:docId w15:val="{BBCF2237-A0B6-4E05-AE26-EB3F1276DD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F076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A435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F076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F076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F0763"/>
    <w:rPr>
      <w:rFonts w:asciiTheme="majorHAnsi" w:eastAsiaTheme="majorEastAsia" w:hAnsiTheme="majorHAnsi" w:cstheme="majorBidi"/>
      <w:color w:val="2E74B5" w:themeColor="accent1" w:themeShade="BF"/>
      <w:sz w:val="32"/>
      <w:szCs w:val="32"/>
    </w:rPr>
  </w:style>
  <w:style w:type="character" w:styleId="PlaceholderText">
    <w:name w:val="Placeholder Text"/>
    <w:basedOn w:val="DefaultParagraphFont"/>
    <w:uiPriority w:val="99"/>
    <w:semiHidden/>
    <w:rsid w:val="006F0763"/>
    <w:rPr>
      <w:color w:val="808080"/>
    </w:rPr>
  </w:style>
  <w:style w:type="paragraph" w:styleId="Header">
    <w:name w:val="header"/>
    <w:basedOn w:val="Normal"/>
    <w:link w:val="HeaderChar"/>
    <w:uiPriority w:val="99"/>
    <w:unhideWhenUsed/>
    <w:rsid w:val="009562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625E"/>
  </w:style>
  <w:style w:type="paragraph" w:styleId="Footer">
    <w:name w:val="footer"/>
    <w:basedOn w:val="Normal"/>
    <w:link w:val="FooterChar"/>
    <w:uiPriority w:val="99"/>
    <w:unhideWhenUsed/>
    <w:rsid w:val="009562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625E"/>
  </w:style>
  <w:style w:type="paragraph" w:styleId="Caption">
    <w:name w:val="caption"/>
    <w:basedOn w:val="Normal"/>
    <w:next w:val="Normal"/>
    <w:uiPriority w:val="35"/>
    <w:unhideWhenUsed/>
    <w:qFormat/>
    <w:rsid w:val="00696513"/>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CA435B"/>
    <w:rPr>
      <w:rFonts w:asciiTheme="majorHAnsi" w:eastAsiaTheme="majorEastAsia" w:hAnsiTheme="majorHAnsi" w:cstheme="majorBidi"/>
      <w:color w:val="2E74B5" w:themeColor="accent1" w:themeShade="BF"/>
      <w:sz w:val="26"/>
      <w:szCs w:val="26"/>
    </w:rPr>
  </w:style>
  <w:style w:type="paragraph" w:customStyle="1" w:styleId="15TableBody">
    <w:name w:val="15. Table Body"/>
    <w:basedOn w:val="Normal"/>
    <w:next w:val="Normal"/>
    <w:qFormat/>
    <w:rsid w:val="005570E8"/>
    <w:pPr>
      <w:spacing w:after="80" w:line="240" w:lineRule="auto"/>
      <w:jc w:val="both"/>
    </w:pPr>
    <w:rPr>
      <w:rFonts w:ascii="Times New Roman" w:eastAsiaTheme="minorEastAsia" w:hAnsi="Times New Roman"/>
      <w:color w:val="000000" w:themeColor="text1"/>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Relationship Id="rId13" Type="http://schemas.openxmlformats.org/officeDocument/2006/relationships/image" Target="media/image8.tif"/><Relationship Id="rId18" Type="http://schemas.openxmlformats.org/officeDocument/2006/relationships/image" Target="media/image13.tif"/><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image" Target="media/image12.tif"/><Relationship Id="rId2" Type="http://schemas.openxmlformats.org/officeDocument/2006/relationships/settings" Target="settings.xml"/><Relationship Id="rId16" Type="http://schemas.openxmlformats.org/officeDocument/2006/relationships/image" Target="media/image11.tif"/><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emf"/><Relationship Id="rId11" Type="http://schemas.openxmlformats.org/officeDocument/2006/relationships/image" Target="media/image6.emf"/><Relationship Id="rId5" Type="http://schemas.openxmlformats.org/officeDocument/2006/relationships/endnotes" Target="endnotes.xml"/><Relationship Id="rId15" Type="http://schemas.openxmlformats.org/officeDocument/2006/relationships/image" Target="media/image10.tif"/><Relationship Id="rId10" Type="http://schemas.openxmlformats.org/officeDocument/2006/relationships/image" Target="media/image5.emf"/><Relationship Id="rId19" Type="http://schemas.openxmlformats.org/officeDocument/2006/relationships/image" Target="media/image14.tif"/><Relationship Id="rId4" Type="http://schemas.openxmlformats.org/officeDocument/2006/relationships/footnotes" Target="footnotes.xml"/><Relationship Id="rId9" Type="http://schemas.openxmlformats.org/officeDocument/2006/relationships/image" Target="media/image4.emf"/><Relationship Id="rId14" Type="http://schemas.openxmlformats.org/officeDocument/2006/relationships/image" Target="media/image9.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1837</TotalTime>
  <Pages>14</Pages>
  <Words>814</Words>
  <Characters>4643</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Paul_Lemaillet</dc:creator>
  <cp:keywords/>
  <dc:description/>
  <cp:lastModifiedBy>Paul_Lemaillet</cp:lastModifiedBy>
  <cp:revision>25</cp:revision>
  <dcterms:created xsi:type="dcterms:W3CDTF">2019-11-08T21:27:00Z</dcterms:created>
  <dcterms:modified xsi:type="dcterms:W3CDTF">2019-11-20T00:15:00Z</dcterms:modified>
</cp:coreProperties>
</file>